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142" w:firstLine="284"/>
        <w:jc w:val="center"/>
        <w:rPr>
          <w:rFonts w:ascii="微软雅黑" w:hAnsi="微软雅黑" w:eastAsia="微软雅黑"/>
          <w:b/>
          <w:sz w:val="36"/>
          <w:szCs w:val="36"/>
        </w:rPr>
      </w:pPr>
      <w:r>
        <w:rPr>
          <w:rFonts w:hint="eastAsia" w:ascii="微软雅黑" w:hAnsi="微软雅黑" w:eastAsia="微软雅黑"/>
          <w:b/>
          <w:sz w:val="36"/>
          <w:szCs w:val="36"/>
          <w:lang w:val="en-US" w:eastAsia="zh-CN"/>
        </w:rPr>
        <w:t>研究生综合业务</w:t>
      </w:r>
      <w:r>
        <w:rPr>
          <w:rFonts w:hint="eastAsia" w:ascii="微软雅黑" w:hAnsi="微软雅黑" w:eastAsia="微软雅黑"/>
          <w:b/>
          <w:sz w:val="36"/>
          <w:szCs w:val="36"/>
        </w:rPr>
        <w:t>系统必修环节</w:t>
      </w:r>
    </w:p>
    <w:p>
      <w:pPr>
        <w:ind w:firstLine="0" w:firstLineChars="0"/>
        <w:jc w:val="center"/>
        <w:rPr>
          <w:rFonts w:ascii="微软雅黑" w:hAnsi="微软雅黑" w:eastAsia="微软雅黑"/>
          <w:b/>
          <w:sz w:val="36"/>
          <w:szCs w:val="36"/>
        </w:rPr>
      </w:pPr>
      <w:r>
        <w:rPr>
          <w:rFonts w:hint="eastAsia" w:ascii="微软雅黑" w:hAnsi="微软雅黑" w:eastAsia="微软雅黑"/>
          <w:b/>
          <w:sz w:val="36"/>
          <w:szCs w:val="36"/>
        </w:rPr>
        <w:t>学院</w:t>
      </w:r>
      <w:r>
        <w:rPr>
          <w:rFonts w:hint="eastAsia" w:ascii="微软雅黑" w:hAnsi="微软雅黑" w:eastAsia="微软雅黑"/>
          <w:b/>
          <w:sz w:val="36"/>
          <w:szCs w:val="36"/>
          <w:lang w:val="en-US" w:eastAsia="zh-CN"/>
        </w:rPr>
        <w:t>研究生秘书及答辩秘书</w:t>
      </w:r>
      <w:r>
        <w:rPr>
          <w:rFonts w:hint="eastAsia" w:ascii="微软雅黑" w:hAnsi="微软雅黑" w:eastAsia="微软雅黑"/>
          <w:b/>
          <w:sz w:val="36"/>
          <w:szCs w:val="36"/>
        </w:rPr>
        <w:t>操作手册</w:t>
      </w:r>
    </w:p>
    <w:p>
      <w:pPr>
        <w:numPr>
          <w:ilvl w:val="0"/>
          <w:numId w:val="0"/>
        </w:numPr>
        <w:spacing w:line="360" w:lineRule="auto"/>
        <w:ind w:firstLine="480" w:firstLineChars="0"/>
        <w:jc w:val="left"/>
        <w:rPr>
          <w:rFonts w:hint="eastAsia" w:ascii="微软雅黑" w:hAnsi="微软雅黑" w:eastAsia="微软雅黑"/>
          <w:sz w:val="24"/>
          <w:szCs w:val="24"/>
          <w:lang w:val="en-US" w:eastAsia="zh-CN"/>
        </w:rPr>
      </w:pPr>
      <w:bookmarkStart w:id="0" w:name="_Toc117090994"/>
      <w:bookmarkStart w:id="1" w:name="项目申报"/>
    </w:p>
    <w:p>
      <w:pPr>
        <w:numPr>
          <w:ilvl w:val="0"/>
          <w:numId w:val="0"/>
        </w:numPr>
        <w:spacing w:line="360" w:lineRule="auto"/>
        <w:ind w:firstLine="480" w:firstLineChars="0"/>
        <w:jc w:val="left"/>
        <w:rPr>
          <w:rFonts w:hint="eastAsia" w:ascii="微软雅黑" w:hAnsi="微软雅黑" w:eastAsia="微软雅黑"/>
          <w:b/>
          <w:bCs w:val="0"/>
          <w:sz w:val="24"/>
          <w:szCs w:val="24"/>
          <w:lang w:val="en-US" w:eastAsia="zh-CN"/>
        </w:rPr>
      </w:pPr>
      <w:r>
        <w:rPr>
          <w:rFonts w:hint="eastAsia" w:ascii="微软雅黑" w:hAnsi="微软雅黑" w:eastAsia="微软雅黑"/>
          <w:sz w:val="24"/>
          <w:szCs w:val="24"/>
          <w:lang w:val="en-US" w:eastAsia="zh-CN"/>
        </w:rPr>
        <w:t>开题报告、</w:t>
      </w:r>
      <w:r>
        <w:rPr>
          <w:rFonts w:hint="eastAsia" w:ascii="微软雅黑" w:hAnsi="微软雅黑" w:eastAsia="微软雅黑"/>
          <w:color w:val="FF0000"/>
          <w:sz w:val="24"/>
          <w:szCs w:val="24"/>
          <w:lang w:val="en-US" w:eastAsia="zh-CN"/>
        </w:rPr>
        <w:t>中期考核、资格考试、预答辩</w:t>
      </w:r>
      <w:r>
        <w:rPr>
          <w:rFonts w:hint="eastAsia" w:ascii="微软雅黑" w:hAnsi="微软雅黑" w:eastAsia="微软雅黑"/>
          <w:sz w:val="24"/>
          <w:szCs w:val="24"/>
          <w:lang w:val="en-US" w:eastAsia="zh-CN"/>
        </w:rPr>
        <w:t>等环节在系统中申请流程相似，上传的附件请根据所在单位具体要求而定。</w:t>
      </w:r>
      <w:r>
        <w:rPr>
          <w:rFonts w:hint="eastAsia" w:ascii="微软雅黑" w:hAnsi="微软雅黑" w:eastAsia="微软雅黑"/>
          <w:b/>
          <w:bCs w:val="0"/>
          <w:sz w:val="24"/>
          <w:szCs w:val="24"/>
          <w:lang w:val="en-US" w:eastAsia="zh-CN"/>
        </w:rPr>
        <w:t>基本流程为学院建立答辩分组</w:t>
      </w:r>
      <w:r>
        <w:rPr>
          <w:rFonts w:hint="eastAsia" w:ascii="微软雅黑" w:hAnsi="微软雅黑" w:eastAsia="微软雅黑"/>
          <w:b/>
          <w:bCs w:val="0"/>
          <w:sz w:val="24"/>
          <w:szCs w:val="24"/>
        </w:rPr>
        <w:t>-&gt;</w:t>
      </w:r>
      <w:r>
        <w:rPr>
          <w:rFonts w:hint="eastAsia" w:ascii="微软雅黑" w:hAnsi="微软雅黑" w:eastAsia="微软雅黑"/>
          <w:b/>
          <w:bCs w:val="0"/>
          <w:sz w:val="24"/>
          <w:szCs w:val="24"/>
          <w:lang w:val="en-US" w:eastAsia="zh-CN"/>
        </w:rPr>
        <w:t>确定申请时间</w:t>
      </w:r>
      <w:r>
        <w:rPr>
          <w:rFonts w:hint="eastAsia" w:ascii="微软雅黑" w:hAnsi="微软雅黑" w:eastAsia="微软雅黑"/>
          <w:b/>
          <w:bCs w:val="0"/>
          <w:sz w:val="24"/>
          <w:szCs w:val="24"/>
        </w:rPr>
        <w:t>-&gt;学院或答辩秘书划定本组学生范围-&gt;</w:t>
      </w:r>
      <w:bookmarkStart w:id="5" w:name="_GoBack"/>
      <w:bookmarkEnd w:id="5"/>
      <w:r>
        <w:rPr>
          <w:rFonts w:hint="eastAsia" w:ascii="微软雅黑" w:hAnsi="微软雅黑" w:eastAsia="微软雅黑"/>
          <w:b/>
          <w:bCs w:val="0"/>
          <w:sz w:val="24"/>
          <w:szCs w:val="24"/>
          <w:lang w:val="en-US" w:eastAsia="zh-CN"/>
        </w:rPr>
        <w:t>学生在规定时间范围内申请参加或延期参加</w:t>
      </w:r>
      <w:r>
        <w:rPr>
          <w:rFonts w:hint="eastAsia" w:ascii="微软雅黑" w:hAnsi="微软雅黑" w:eastAsia="微软雅黑"/>
          <w:b/>
          <w:bCs w:val="0"/>
          <w:sz w:val="24"/>
          <w:szCs w:val="24"/>
        </w:rPr>
        <w:t>-&gt;</w:t>
      </w:r>
      <w:r>
        <w:rPr>
          <w:rFonts w:hint="eastAsia" w:ascii="微软雅黑" w:hAnsi="微软雅黑" w:eastAsia="微软雅黑"/>
          <w:b/>
          <w:bCs w:val="0"/>
          <w:sz w:val="24"/>
          <w:szCs w:val="24"/>
          <w:lang w:val="en-US" w:eastAsia="zh-CN"/>
        </w:rPr>
        <w:t>导师审核通过</w:t>
      </w:r>
      <w:r>
        <w:rPr>
          <w:rFonts w:hint="eastAsia" w:ascii="微软雅黑" w:hAnsi="微软雅黑" w:eastAsia="微软雅黑"/>
          <w:b/>
          <w:bCs w:val="0"/>
          <w:sz w:val="24"/>
          <w:szCs w:val="24"/>
        </w:rPr>
        <w:t>-&gt;</w:t>
      </w:r>
      <w:r>
        <w:rPr>
          <w:rFonts w:hint="eastAsia" w:ascii="微软雅黑" w:hAnsi="微软雅黑" w:eastAsia="微软雅黑"/>
          <w:b/>
          <w:bCs w:val="0"/>
          <w:sz w:val="24"/>
          <w:szCs w:val="24"/>
          <w:lang w:val="en-US" w:eastAsia="zh-CN"/>
        </w:rPr>
        <w:t>公布答辩公告</w:t>
      </w:r>
      <w:r>
        <w:rPr>
          <w:rFonts w:hint="eastAsia" w:ascii="微软雅黑" w:hAnsi="微软雅黑" w:eastAsia="微软雅黑"/>
          <w:b/>
          <w:bCs w:val="0"/>
          <w:sz w:val="24"/>
          <w:szCs w:val="24"/>
        </w:rPr>
        <w:t>-&gt;</w:t>
      </w:r>
      <w:r>
        <w:rPr>
          <w:rFonts w:hint="eastAsia" w:ascii="微软雅黑" w:hAnsi="微软雅黑" w:eastAsia="微软雅黑"/>
          <w:b/>
          <w:bCs w:val="0"/>
          <w:sz w:val="24"/>
          <w:szCs w:val="24"/>
          <w:lang w:val="en-US" w:eastAsia="zh-CN"/>
        </w:rPr>
        <w:t>组织答辩</w:t>
      </w:r>
      <w:r>
        <w:rPr>
          <w:rFonts w:hint="eastAsia" w:ascii="微软雅黑" w:hAnsi="微软雅黑" w:eastAsia="微软雅黑"/>
          <w:b/>
          <w:bCs w:val="0"/>
          <w:sz w:val="24"/>
          <w:szCs w:val="24"/>
        </w:rPr>
        <w:t>-&gt;</w:t>
      </w:r>
      <w:r>
        <w:rPr>
          <w:rFonts w:hint="eastAsia" w:ascii="微软雅黑" w:hAnsi="微软雅黑" w:eastAsia="微软雅黑"/>
          <w:b/>
          <w:bCs w:val="0"/>
          <w:sz w:val="24"/>
          <w:szCs w:val="24"/>
          <w:lang w:val="en-US" w:eastAsia="zh-CN"/>
        </w:rPr>
        <w:t>小组环节秘书录入环节成绩</w:t>
      </w:r>
      <w:r>
        <w:rPr>
          <w:rFonts w:hint="eastAsia" w:ascii="微软雅黑" w:hAnsi="微软雅黑" w:eastAsia="微软雅黑"/>
          <w:b/>
          <w:bCs w:val="0"/>
          <w:sz w:val="24"/>
          <w:szCs w:val="24"/>
        </w:rPr>
        <w:t>-&gt;</w:t>
      </w:r>
      <w:r>
        <w:rPr>
          <w:rFonts w:hint="eastAsia" w:ascii="微软雅黑" w:hAnsi="微软雅黑" w:eastAsia="微软雅黑"/>
          <w:b/>
          <w:bCs w:val="0"/>
          <w:sz w:val="24"/>
          <w:szCs w:val="24"/>
          <w:lang w:val="en-US" w:eastAsia="zh-CN"/>
        </w:rPr>
        <w:t>研秘老师公布环节成绩。</w:t>
      </w:r>
    </w:p>
    <w:p>
      <w:pPr>
        <w:pStyle w:val="2"/>
        <w:numPr>
          <w:ilvl w:val="-1"/>
          <w:numId w:val="0"/>
        </w:numPr>
        <w:ind w:left="0" w:firstLine="480" w:firstLineChars="200"/>
        <w:jc w:val="both"/>
        <w:rPr>
          <w:rFonts w:hint="eastAsia" w:ascii="微软雅黑" w:hAnsi="微软雅黑" w:eastAsia="微软雅黑" w:cstheme="minorBidi"/>
          <w:b w:val="0"/>
          <w:bCs w:val="0"/>
          <w:sz w:val="24"/>
          <w:szCs w:val="24"/>
          <w:lang w:val="en-US" w:eastAsia="zh-CN"/>
        </w:rPr>
      </w:pPr>
      <w:r>
        <w:rPr>
          <w:rFonts w:hint="eastAsia" w:ascii="微软雅黑" w:hAnsi="微软雅黑" w:eastAsia="微软雅黑" w:cstheme="minorBidi"/>
          <w:b w:val="0"/>
          <w:sz w:val="24"/>
          <w:szCs w:val="24"/>
        </w:rPr>
        <w:t>学术研讨与学术交流</w:t>
      </w:r>
      <w:r>
        <w:rPr>
          <w:rFonts w:hint="eastAsia" w:ascii="微软雅黑" w:hAnsi="微软雅黑" w:eastAsia="微软雅黑" w:cstheme="minorBidi"/>
          <w:b w:val="0"/>
          <w:sz w:val="24"/>
          <w:szCs w:val="24"/>
          <w:lang w:eastAsia="zh-CN"/>
        </w:rPr>
        <w:t>、</w:t>
      </w:r>
      <w:r>
        <w:rPr>
          <w:rFonts w:hint="eastAsia" w:ascii="微软雅黑" w:hAnsi="微软雅黑" w:eastAsia="微软雅黑" w:cstheme="minorBidi"/>
          <w:b w:val="0"/>
          <w:sz w:val="24"/>
          <w:szCs w:val="24"/>
        </w:rPr>
        <w:t>教学科研训练与劳动实践</w:t>
      </w:r>
      <w:r>
        <w:rPr>
          <w:rFonts w:hint="eastAsia" w:ascii="微软雅黑" w:hAnsi="微软雅黑" w:eastAsia="微软雅黑" w:cstheme="minorBidi"/>
          <w:b w:val="0"/>
          <w:sz w:val="24"/>
          <w:szCs w:val="24"/>
          <w:lang w:eastAsia="zh-CN"/>
        </w:rPr>
        <w:t>、</w:t>
      </w:r>
      <w:r>
        <w:rPr>
          <w:rFonts w:hint="eastAsia" w:ascii="微软雅黑" w:hAnsi="微软雅黑" w:eastAsia="微软雅黑" w:cstheme="minorBidi"/>
          <w:b w:val="0"/>
          <w:sz w:val="24"/>
          <w:szCs w:val="24"/>
          <w:lang w:val="en-US" w:eastAsia="zh-CN"/>
        </w:rPr>
        <w:t>专业实践均为导师审核制，请根据</w:t>
      </w:r>
      <w:r>
        <w:rPr>
          <w:rFonts w:hint="eastAsia" w:ascii="微软雅黑" w:hAnsi="微软雅黑" w:eastAsia="微软雅黑" w:cstheme="minorBidi"/>
          <w:b w:val="0"/>
          <w:sz w:val="24"/>
          <w:szCs w:val="24"/>
        </w:rPr>
        <w:t>所在单位培养工作实施细则</w:t>
      </w:r>
      <w:r>
        <w:rPr>
          <w:rFonts w:hint="eastAsia" w:ascii="微软雅黑" w:hAnsi="微软雅黑" w:eastAsia="微软雅黑" w:cstheme="minorBidi"/>
          <w:b w:val="0"/>
          <w:sz w:val="24"/>
          <w:szCs w:val="24"/>
          <w:lang w:eastAsia="zh-CN"/>
        </w:rPr>
        <w:t>，</w:t>
      </w:r>
      <w:r>
        <w:rPr>
          <w:rFonts w:hint="eastAsia" w:ascii="微软雅黑" w:hAnsi="微软雅黑" w:eastAsia="微软雅黑" w:cstheme="minorBidi"/>
          <w:b w:val="0"/>
          <w:sz w:val="24"/>
          <w:szCs w:val="24"/>
          <w:lang w:val="en-US" w:eastAsia="zh-CN"/>
        </w:rPr>
        <w:t>按要求登记相关信息或上传相关材料，导师审核通过后即可完成考核。</w:t>
      </w:r>
    </w:p>
    <w:p>
      <w:pPr>
        <w:pStyle w:val="2"/>
        <w:numPr>
          <w:ilvl w:val="-1"/>
          <w:numId w:val="0"/>
        </w:numPr>
        <w:ind w:left="0" w:firstLine="0"/>
        <w:jc w:val="both"/>
      </w:pPr>
      <w:r>
        <w:rPr>
          <w:rFonts w:hint="eastAsia"/>
          <w:lang w:eastAsia="zh-CN"/>
        </w:rPr>
        <w:t>（</w:t>
      </w:r>
      <w:r>
        <w:rPr>
          <w:rFonts w:hint="eastAsia"/>
          <w:lang w:val="en-US" w:eastAsia="zh-CN"/>
        </w:rPr>
        <w:t>一</w:t>
      </w:r>
      <w:r>
        <w:rPr>
          <w:rFonts w:hint="eastAsia"/>
          <w:lang w:eastAsia="zh-CN"/>
        </w:rPr>
        <w:t>）</w:t>
      </w:r>
      <w:r>
        <w:rPr>
          <w:rFonts w:hint="eastAsia"/>
        </w:rPr>
        <w:t>考核小组管理</w:t>
      </w:r>
      <w:bookmarkEnd w:id="0"/>
      <w:r>
        <w:rPr>
          <w:rFonts w:hint="eastAsia"/>
          <w:lang w:eastAsia="zh-CN"/>
        </w:rPr>
        <w:t>（</w:t>
      </w:r>
      <w:r>
        <w:rPr>
          <w:rFonts w:hint="eastAsia"/>
          <w:lang w:val="en-US" w:eastAsia="zh-CN"/>
        </w:rPr>
        <w:t>建立答辩分组</w:t>
      </w:r>
      <w:r>
        <w:rPr>
          <w:rFonts w:hint="eastAsia"/>
          <w:lang w:eastAsia="zh-CN"/>
        </w:rPr>
        <w:t>）</w:t>
      </w:r>
    </w:p>
    <w:bookmarkEnd w:id="1"/>
    <w:p>
      <w:pPr>
        <w:ind w:firstLine="480" w:firstLineChars="200"/>
      </w:pPr>
      <w:r>
        <w:rPr>
          <w:rFonts w:ascii="微软雅黑" w:hAnsi="微软雅黑" w:eastAsia="微软雅黑"/>
          <w:sz w:val="24"/>
          <w:szCs w:val="24"/>
        </w:rPr>
        <w:t>1、</w:t>
      </w:r>
      <w:r>
        <w:rPr>
          <w:rFonts w:hint="eastAsia" w:ascii="微软雅黑" w:hAnsi="微软雅黑" w:eastAsia="微软雅黑"/>
          <w:sz w:val="24"/>
          <w:szCs w:val="24"/>
        </w:rPr>
        <w:t>点击培养-&gt;必修环节-&gt;考核小组管理，即可以出现考核小组管理界面，如下图所示：</w:t>
      </w:r>
      <w:r>
        <w:t xml:space="preserve"> </w:t>
      </w:r>
    </w:p>
    <w:p>
      <w:pPr>
        <w:rPr>
          <w:rFonts w:ascii="微软雅黑" w:hAnsi="微软雅黑" w:eastAsia="微软雅黑"/>
          <w:sz w:val="24"/>
          <w:szCs w:val="24"/>
        </w:rPr>
      </w:pPr>
      <w:r>
        <w:drawing>
          <wp:inline distT="0" distB="0" distL="0" distR="0">
            <wp:extent cx="5274310" cy="1920240"/>
            <wp:effectExtent l="9525" t="9525" r="19685" b="20955"/>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5"/>
                    <a:stretch>
                      <a:fillRect/>
                    </a:stretch>
                  </pic:blipFill>
                  <pic:spPr>
                    <a:xfrm>
                      <a:off x="0" y="0"/>
                      <a:ext cx="5274310" cy="1920240"/>
                    </a:xfrm>
                    <a:prstGeom prst="rect">
                      <a:avLst/>
                    </a:prstGeom>
                    <a:ln>
                      <a:solidFill>
                        <a:schemeClr val="bg1">
                          <a:lumMod val="85000"/>
                        </a:schemeClr>
                      </a:solidFill>
                    </a:ln>
                  </pic:spPr>
                </pic:pic>
              </a:graphicData>
            </a:graphic>
          </wp:inline>
        </w:drawing>
      </w:r>
    </w:p>
    <w:p>
      <w:pPr>
        <w:pStyle w:val="26"/>
        <w:numPr>
          <w:ilvl w:val="-1"/>
          <w:numId w:val="0"/>
        </w:numPr>
        <w:spacing w:line="360" w:lineRule="auto"/>
        <w:ind w:firstLine="480" w:firstLineChars="200"/>
        <w:jc w:val="left"/>
      </w:pPr>
      <w:r>
        <w:rPr>
          <w:rFonts w:hint="eastAsia" w:ascii="微软雅黑" w:hAnsi="微软雅黑" w:eastAsia="微软雅黑"/>
          <w:sz w:val="24"/>
          <w:szCs w:val="24"/>
          <w:lang w:val="en-US" w:eastAsia="zh-CN"/>
        </w:rPr>
        <w:t>2、建立答辩分组：</w:t>
      </w:r>
      <w:r>
        <w:rPr>
          <w:rFonts w:hint="eastAsia" w:ascii="微软雅黑" w:hAnsi="微软雅黑" w:eastAsia="微软雅黑"/>
          <w:sz w:val="24"/>
          <w:szCs w:val="24"/>
        </w:rPr>
        <w:t>在考核小组管理界面中，点击</w:t>
      </w:r>
      <w:r>
        <w:rPr>
          <w:rFonts w:hint="eastAsia" w:ascii="微软雅黑" w:hAnsi="微软雅黑" w:eastAsia="微软雅黑"/>
          <w:b/>
          <w:sz w:val="24"/>
          <w:szCs w:val="24"/>
        </w:rPr>
        <w:t>新增</w:t>
      </w:r>
      <w:r>
        <w:rPr>
          <w:rFonts w:hint="eastAsia" w:ascii="微软雅黑" w:hAnsi="微软雅黑" w:eastAsia="微软雅黑"/>
          <w:sz w:val="24"/>
          <w:szCs w:val="24"/>
        </w:rPr>
        <w:t>按钮，弹出新增对话框，根据对话框提示条件输入或选择，信息新增完毕后确认无误点击右下角</w:t>
      </w:r>
      <w:r>
        <w:rPr>
          <w:rFonts w:hint="eastAsia" w:ascii="微软雅黑" w:hAnsi="微软雅黑" w:eastAsia="微软雅黑"/>
          <w:b/>
          <w:sz w:val="24"/>
          <w:szCs w:val="24"/>
        </w:rPr>
        <w:t>确认</w:t>
      </w:r>
      <w:r>
        <w:rPr>
          <w:rFonts w:hint="eastAsia" w:ascii="微软雅黑" w:hAnsi="微软雅黑" w:eastAsia="微软雅黑"/>
          <w:sz w:val="24"/>
          <w:szCs w:val="24"/>
        </w:rPr>
        <w:t>按钮进行保存，如下图所示：</w:t>
      </w:r>
      <w:r>
        <w:drawing>
          <wp:inline distT="0" distB="0" distL="0" distR="0">
            <wp:extent cx="5274310" cy="1729740"/>
            <wp:effectExtent l="9525" t="9525" r="19685" b="13335"/>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6"/>
                    <a:stretch>
                      <a:fillRect/>
                    </a:stretch>
                  </pic:blipFill>
                  <pic:spPr>
                    <a:xfrm>
                      <a:off x="0" y="0"/>
                      <a:ext cx="5274310" cy="1729740"/>
                    </a:xfrm>
                    <a:prstGeom prst="rect">
                      <a:avLst/>
                    </a:prstGeom>
                    <a:ln>
                      <a:solidFill>
                        <a:schemeClr val="bg1">
                          <a:lumMod val="85000"/>
                        </a:schemeClr>
                      </a:solidFill>
                    </a:ln>
                  </pic:spPr>
                </pic:pic>
              </a:graphicData>
            </a:graphic>
          </wp:inline>
        </w:drawing>
      </w:r>
    </w:p>
    <w:p>
      <w:pPr>
        <w:pStyle w:val="26"/>
        <w:numPr>
          <w:ilvl w:val="-1"/>
          <w:numId w:val="0"/>
        </w:numPr>
        <w:spacing w:line="360" w:lineRule="auto"/>
        <w:ind w:firstLine="480"/>
        <w:jc w:val="left"/>
      </w:pPr>
      <w:r>
        <w:rPr>
          <w:rFonts w:hint="eastAsia" w:ascii="微软雅黑" w:hAnsi="微软雅黑" w:eastAsia="微软雅黑"/>
          <w:sz w:val="24"/>
          <w:szCs w:val="24"/>
          <w:lang w:val="en-US" w:eastAsia="zh-CN"/>
        </w:rPr>
        <w:t>答辩分组：学院研究生秘书根据本单位培养工作实施细则及单位实际，建立答辩分组，录入答辩时间地点、答辩秘书、开题申请时间等。</w:t>
      </w:r>
      <w:r>
        <w:drawing>
          <wp:inline distT="0" distB="0" distL="0" distR="0">
            <wp:extent cx="5274310" cy="2378075"/>
            <wp:effectExtent l="0" t="0" r="13970" b="146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5274310" cy="2378075"/>
                    </a:xfrm>
                    <a:prstGeom prst="rect">
                      <a:avLst/>
                    </a:prstGeom>
                  </pic:spPr>
                </pic:pic>
              </a:graphicData>
            </a:graphic>
          </wp:inline>
        </w:drawing>
      </w:r>
    </w:p>
    <w:p>
      <w:pPr>
        <w:pStyle w:val="26"/>
        <w:numPr>
          <w:ilvl w:val="-1"/>
          <w:numId w:val="0"/>
        </w:numPr>
        <w:spacing w:line="360" w:lineRule="auto"/>
        <w:ind w:firstLine="480"/>
        <w:jc w:val="left"/>
        <w:rPr>
          <w:rFonts w:hint="eastAsia" w:ascii="微软雅黑" w:hAnsi="微软雅黑" w:eastAsia="微软雅黑"/>
          <w:sz w:val="24"/>
          <w:szCs w:val="24"/>
          <w:lang w:val="en-US" w:eastAsia="zh-CN"/>
        </w:rPr>
      </w:pPr>
      <w:r>
        <w:rPr>
          <w:rFonts w:hint="eastAsia" w:ascii="微软雅黑" w:hAnsi="微软雅黑" w:eastAsia="微软雅黑"/>
          <w:sz w:val="24"/>
          <w:szCs w:val="24"/>
          <w:lang w:val="en-US" w:eastAsia="zh-CN"/>
        </w:rPr>
        <w:t>注意事项：1.若建立分组时，开题时间与地点暂未确定，可暂时填写某一时间及地点，待确定后填入并正式公布，未公布的答辩时间地点不会在学生端显示；2.各小组可安排一位教师担任答辩小组秘书（环节秘书），负责组织开题答辩、录入答辩小组专家、圈定答辩学生以及录入开题结果（成绩）等；3.申请起止时间指的是学生在系统中申请开题或申请延期开题以及上传开题报告的时间范围，学院可根据安排划定。</w:t>
      </w:r>
    </w:p>
    <w:p>
      <w:pPr>
        <w:pStyle w:val="26"/>
        <w:numPr>
          <w:ilvl w:val="-1"/>
          <w:numId w:val="0"/>
        </w:numPr>
        <w:spacing w:line="360" w:lineRule="auto"/>
        <w:ind w:firstLine="0" w:firstLineChars="0"/>
        <w:jc w:val="left"/>
        <w:rPr>
          <w:rFonts w:hint="eastAsia" w:eastAsiaTheme="minorEastAsia"/>
          <w:lang w:eastAsia="zh-CN"/>
        </w:rPr>
      </w:pPr>
      <w:r>
        <w:rPr>
          <w:rFonts w:hint="eastAsia" w:eastAsiaTheme="minorEastAsia"/>
          <w:lang w:eastAsia="zh-CN"/>
        </w:rPr>
        <w:drawing>
          <wp:inline distT="0" distB="0" distL="114300" distR="114300">
            <wp:extent cx="5268595" cy="2350135"/>
            <wp:effectExtent l="9525" t="9525" r="10160" b="17780"/>
            <wp:docPr id="3" name="图片 3" descr="166781184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67811841847"/>
                    <pic:cNvPicPr>
                      <a:picLocks noChangeAspect="1"/>
                    </pic:cNvPicPr>
                  </pic:nvPicPr>
                  <pic:blipFill>
                    <a:blip r:embed="rId8"/>
                    <a:stretch>
                      <a:fillRect/>
                    </a:stretch>
                  </pic:blipFill>
                  <pic:spPr>
                    <a:xfrm>
                      <a:off x="0" y="0"/>
                      <a:ext cx="5268595" cy="2350135"/>
                    </a:xfrm>
                    <a:prstGeom prst="rect">
                      <a:avLst/>
                    </a:prstGeom>
                    <a:ln>
                      <a:solidFill>
                        <a:schemeClr val="bg1">
                          <a:lumMod val="85000"/>
                        </a:schemeClr>
                      </a:solidFill>
                    </a:ln>
                  </pic:spPr>
                </pic:pic>
              </a:graphicData>
            </a:graphic>
          </wp:inline>
        </w:drawing>
      </w:r>
    </w:p>
    <w:p>
      <w:pPr>
        <w:pStyle w:val="26"/>
        <w:spacing w:line="360" w:lineRule="auto"/>
        <w:ind w:firstLine="480"/>
        <w:jc w:val="left"/>
      </w:pPr>
      <w:r>
        <w:rPr>
          <w:rFonts w:hint="eastAsia" w:ascii="微软雅黑" w:hAnsi="微软雅黑" w:eastAsia="微软雅黑"/>
          <w:sz w:val="24"/>
          <w:szCs w:val="24"/>
          <w:lang w:val="en-US" w:eastAsia="zh-CN"/>
        </w:rPr>
        <w:t>3</w:t>
      </w:r>
      <w:r>
        <w:rPr>
          <w:rFonts w:hint="eastAsia" w:ascii="微软雅黑" w:hAnsi="微软雅黑" w:eastAsia="微软雅黑"/>
          <w:sz w:val="24"/>
          <w:szCs w:val="24"/>
        </w:rPr>
        <w:t>、</w:t>
      </w:r>
      <w:r>
        <w:rPr>
          <w:rFonts w:hint="eastAsia" w:ascii="微软雅黑" w:hAnsi="微软雅黑" w:eastAsia="微软雅黑"/>
          <w:sz w:val="24"/>
          <w:szCs w:val="24"/>
          <w:lang w:val="en-US" w:eastAsia="zh-CN"/>
        </w:rPr>
        <w:t>公布答辩分组：</w:t>
      </w:r>
      <w:r>
        <w:rPr>
          <w:rFonts w:hint="eastAsia" w:ascii="微软雅黑" w:hAnsi="微软雅黑" w:eastAsia="微软雅黑"/>
          <w:sz w:val="24"/>
          <w:szCs w:val="24"/>
        </w:rPr>
        <w:t>在考核小组管理界面中，选择考核小组信息，点选</w:t>
      </w:r>
      <w:r>
        <w:rPr>
          <w:rFonts w:hint="eastAsia" w:ascii="微软雅黑" w:hAnsi="微软雅黑" w:eastAsia="微软雅黑"/>
          <w:b/>
          <w:sz w:val="24"/>
          <w:szCs w:val="24"/>
        </w:rPr>
        <w:t>待公布/已公布</w:t>
      </w:r>
      <w:r>
        <w:rPr>
          <w:rFonts w:hint="eastAsia" w:ascii="微软雅黑" w:hAnsi="微软雅黑" w:eastAsia="微软雅黑"/>
          <w:sz w:val="24"/>
          <w:szCs w:val="24"/>
        </w:rPr>
        <w:t>按钮，选择公布状态公布考核小组信息（公布后</w:t>
      </w:r>
      <w:r>
        <w:rPr>
          <w:rFonts w:hint="eastAsia" w:ascii="微软雅黑" w:hAnsi="微软雅黑" w:eastAsia="微软雅黑"/>
          <w:sz w:val="24"/>
          <w:szCs w:val="24"/>
          <w:lang w:val="en-US" w:eastAsia="zh-CN"/>
        </w:rPr>
        <w:t>系统</w:t>
      </w:r>
      <w:r>
        <w:rPr>
          <w:rFonts w:hint="eastAsia" w:ascii="微软雅黑" w:hAnsi="微软雅黑" w:eastAsia="微软雅黑"/>
          <w:sz w:val="24"/>
          <w:szCs w:val="24"/>
        </w:rPr>
        <w:t>将考核时间与地点推送至学生端）</w:t>
      </w:r>
      <w:r>
        <w:rPr>
          <w:rFonts w:hint="eastAsia" w:ascii="微软雅黑" w:hAnsi="微软雅黑" w:eastAsia="微软雅黑"/>
          <w:sz w:val="24"/>
          <w:szCs w:val="24"/>
          <w:lang w:eastAsia="zh-CN"/>
        </w:rPr>
        <w:t>；</w:t>
      </w:r>
      <w:r>
        <w:rPr>
          <w:rFonts w:hint="eastAsia" w:ascii="微软雅黑" w:hAnsi="微软雅黑" w:eastAsia="微软雅黑"/>
          <w:sz w:val="24"/>
          <w:szCs w:val="24"/>
          <w:lang w:val="en-US" w:eastAsia="zh-CN"/>
        </w:rPr>
        <w:t>考核小组秘书也可在考核成员管理界面公布已录入考核时间、地点的答辩公告；</w:t>
      </w:r>
      <w:r>
        <w:rPr>
          <w:rFonts w:hint="eastAsia" w:ascii="微软雅黑" w:hAnsi="微软雅黑" w:eastAsia="微软雅黑"/>
          <w:sz w:val="24"/>
          <w:szCs w:val="24"/>
        </w:rPr>
        <w:t>如下图所示：</w:t>
      </w:r>
    </w:p>
    <w:p>
      <w:pPr>
        <w:pStyle w:val="26"/>
        <w:spacing w:line="360" w:lineRule="auto"/>
        <w:ind w:firstLine="0" w:firstLineChars="0"/>
        <w:jc w:val="left"/>
      </w:pPr>
      <w:r>
        <w:drawing>
          <wp:inline distT="0" distB="0" distL="0" distR="0">
            <wp:extent cx="5274310" cy="1525905"/>
            <wp:effectExtent l="9525" t="9525" r="19685" b="1905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9"/>
                    <a:stretch>
                      <a:fillRect/>
                    </a:stretch>
                  </pic:blipFill>
                  <pic:spPr>
                    <a:xfrm>
                      <a:off x="0" y="0"/>
                      <a:ext cx="5274310" cy="1525905"/>
                    </a:xfrm>
                    <a:prstGeom prst="rect">
                      <a:avLst/>
                    </a:prstGeom>
                    <a:ln>
                      <a:solidFill>
                        <a:schemeClr val="bg1">
                          <a:lumMod val="85000"/>
                        </a:schemeClr>
                      </a:solidFill>
                    </a:ln>
                  </pic:spPr>
                </pic:pic>
              </a:graphicData>
            </a:graphic>
          </wp:inline>
        </w:drawing>
      </w:r>
      <w:r>
        <w:drawing>
          <wp:inline distT="0" distB="0" distL="0" distR="0">
            <wp:extent cx="5274310" cy="1670685"/>
            <wp:effectExtent l="9525" t="9525" r="19685" b="1143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0"/>
                    <a:stretch>
                      <a:fillRect/>
                    </a:stretch>
                  </pic:blipFill>
                  <pic:spPr>
                    <a:xfrm>
                      <a:off x="0" y="0"/>
                      <a:ext cx="5274310" cy="1670685"/>
                    </a:xfrm>
                    <a:prstGeom prst="rect">
                      <a:avLst/>
                    </a:prstGeom>
                    <a:ln>
                      <a:solidFill>
                        <a:schemeClr val="bg1">
                          <a:lumMod val="85000"/>
                        </a:schemeClr>
                      </a:solidFill>
                    </a:ln>
                  </pic:spPr>
                </pic:pic>
              </a:graphicData>
            </a:graphic>
          </wp:inline>
        </w:drawing>
      </w:r>
    </w:p>
    <w:p>
      <w:pPr>
        <w:pStyle w:val="26"/>
        <w:spacing w:line="360" w:lineRule="auto"/>
        <w:ind w:firstLine="0" w:firstLineChars="0"/>
        <w:jc w:val="left"/>
      </w:pPr>
      <w:r>
        <w:drawing>
          <wp:inline distT="0" distB="0" distL="0" distR="0">
            <wp:extent cx="5274310" cy="2094865"/>
            <wp:effectExtent l="9525" t="9525" r="19685" b="139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5274310" cy="2094865"/>
                    </a:xfrm>
                    <a:prstGeom prst="rect">
                      <a:avLst/>
                    </a:prstGeom>
                    <a:ln>
                      <a:solidFill>
                        <a:schemeClr val="bg1">
                          <a:lumMod val="85000"/>
                        </a:schemeClr>
                      </a:solidFill>
                    </a:ln>
                  </pic:spPr>
                </pic:pic>
              </a:graphicData>
            </a:graphic>
          </wp:inline>
        </w:drawing>
      </w:r>
    </w:p>
    <w:p>
      <w:pPr>
        <w:pStyle w:val="26"/>
        <w:spacing w:line="360" w:lineRule="auto"/>
        <w:ind w:firstLine="0" w:firstLineChars="0"/>
        <w:jc w:val="left"/>
      </w:pPr>
      <w:r>
        <w:drawing>
          <wp:inline distT="0" distB="0" distL="0" distR="0">
            <wp:extent cx="5274310" cy="2174875"/>
            <wp:effectExtent l="9525" t="9525" r="19685" b="1016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a:stretch>
                      <a:fillRect/>
                    </a:stretch>
                  </pic:blipFill>
                  <pic:spPr>
                    <a:xfrm>
                      <a:off x="0" y="0"/>
                      <a:ext cx="5274310" cy="2174875"/>
                    </a:xfrm>
                    <a:prstGeom prst="rect">
                      <a:avLst/>
                    </a:prstGeom>
                    <a:ln>
                      <a:solidFill>
                        <a:schemeClr val="bg1">
                          <a:lumMod val="85000"/>
                        </a:schemeClr>
                      </a:solidFill>
                    </a:ln>
                  </pic:spPr>
                </pic:pic>
              </a:graphicData>
            </a:graphic>
          </wp:inline>
        </w:drawing>
      </w:r>
    </w:p>
    <w:p>
      <w:pPr>
        <w:pStyle w:val="26"/>
        <w:spacing w:line="360" w:lineRule="auto"/>
        <w:ind w:firstLine="480"/>
        <w:jc w:val="left"/>
        <w:rPr>
          <w:rFonts w:ascii="微软雅黑" w:hAnsi="微软雅黑" w:eastAsia="微软雅黑"/>
          <w:sz w:val="24"/>
          <w:szCs w:val="24"/>
        </w:rPr>
      </w:pPr>
      <w:r>
        <w:rPr>
          <w:rFonts w:hint="eastAsia" w:ascii="微软雅黑" w:hAnsi="微软雅黑" w:eastAsia="微软雅黑"/>
          <w:sz w:val="24"/>
          <w:szCs w:val="24"/>
          <w:lang w:val="en-US" w:eastAsia="zh-CN"/>
        </w:rPr>
        <w:t>4</w:t>
      </w:r>
      <w:r>
        <w:rPr>
          <w:rFonts w:hint="eastAsia" w:ascii="微软雅黑" w:hAnsi="微软雅黑" w:eastAsia="微软雅黑"/>
          <w:sz w:val="24"/>
          <w:szCs w:val="24"/>
        </w:rPr>
        <w:t>、</w:t>
      </w:r>
      <w:r>
        <w:rPr>
          <w:rFonts w:hint="eastAsia" w:ascii="微软雅黑" w:hAnsi="微软雅黑" w:eastAsia="微软雅黑"/>
          <w:sz w:val="24"/>
          <w:szCs w:val="24"/>
          <w:lang w:val="en-US" w:eastAsia="zh-CN"/>
        </w:rPr>
        <w:t>修改已建答辩小组信息：</w:t>
      </w:r>
      <w:r>
        <w:rPr>
          <w:rFonts w:hint="eastAsia" w:ascii="微软雅黑" w:hAnsi="微软雅黑" w:eastAsia="微软雅黑"/>
          <w:sz w:val="24"/>
          <w:szCs w:val="24"/>
        </w:rPr>
        <w:t>在考核小组管理界面中，选择待公布考核小组信息，点击</w:t>
      </w:r>
      <w:r>
        <w:rPr>
          <w:rFonts w:hint="eastAsia" w:ascii="微软雅黑" w:hAnsi="微软雅黑" w:eastAsia="微软雅黑"/>
          <w:b/>
          <w:sz w:val="24"/>
          <w:szCs w:val="24"/>
        </w:rPr>
        <w:t>编辑</w:t>
      </w:r>
      <w:r>
        <w:rPr>
          <w:rFonts w:hint="eastAsia" w:ascii="微软雅黑" w:hAnsi="微软雅黑" w:eastAsia="微软雅黑"/>
          <w:sz w:val="24"/>
          <w:szCs w:val="24"/>
        </w:rPr>
        <w:t>按钮，弹出新增对话框，根据对话框提示条件进行编辑修改，完毕后确认无误点击右下角</w:t>
      </w:r>
      <w:r>
        <w:rPr>
          <w:rFonts w:hint="eastAsia" w:ascii="微软雅黑" w:hAnsi="微软雅黑" w:eastAsia="微软雅黑"/>
          <w:b/>
          <w:sz w:val="24"/>
          <w:szCs w:val="24"/>
        </w:rPr>
        <w:t>确认</w:t>
      </w:r>
      <w:r>
        <w:rPr>
          <w:rFonts w:hint="eastAsia" w:ascii="微软雅黑" w:hAnsi="微软雅黑" w:eastAsia="微软雅黑"/>
          <w:sz w:val="24"/>
          <w:szCs w:val="24"/>
        </w:rPr>
        <w:t>按钮进行保存，如下图所示：（</w:t>
      </w:r>
      <w:r>
        <w:rPr>
          <w:rFonts w:hint="eastAsia" w:ascii="微软雅黑" w:hAnsi="微软雅黑" w:eastAsia="微软雅黑"/>
          <w:color w:val="FF0000"/>
          <w:sz w:val="24"/>
          <w:szCs w:val="24"/>
        </w:rPr>
        <w:t>公布状态显示为</w:t>
      </w:r>
      <w:r>
        <w:rPr>
          <w:rFonts w:hint="eastAsia" w:ascii="微软雅黑" w:hAnsi="微软雅黑" w:eastAsia="微软雅黑"/>
          <w:color w:val="FF0000"/>
          <w:sz w:val="24"/>
          <w:szCs w:val="24"/>
          <w:lang w:eastAsia="zh-CN"/>
        </w:rPr>
        <w:t>“</w:t>
      </w:r>
      <w:r>
        <w:rPr>
          <w:rFonts w:hint="eastAsia" w:ascii="微软雅黑" w:hAnsi="微软雅黑" w:eastAsia="微软雅黑"/>
          <w:color w:val="FF0000"/>
          <w:sz w:val="24"/>
          <w:szCs w:val="24"/>
        </w:rPr>
        <w:t>已公布</w:t>
      </w:r>
      <w:r>
        <w:rPr>
          <w:rFonts w:hint="eastAsia" w:ascii="微软雅黑" w:hAnsi="微软雅黑" w:eastAsia="微软雅黑"/>
          <w:color w:val="FF0000"/>
          <w:sz w:val="24"/>
          <w:szCs w:val="24"/>
          <w:lang w:eastAsia="zh-CN"/>
        </w:rPr>
        <w:t>”</w:t>
      </w:r>
      <w:r>
        <w:rPr>
          <w:rFonts w:hint="eastAsia" w:ascii="微软雅黑" w:hAnsi="微软雅黑" w:eastAsia="微软雅黑"/>
          <w:color w:val="FF0000"/>
          <w:sz w:val="24"/>
          <w:szCs w:val="24"/>
        </w:rPr>
        <w:t>的信息无法编辑、删除</w:t>
      </w:r>
      <w:r>
        <w:rPr>
          <w:rFonts w:hint="eastAsia" w:ascii="微软雅黑" w:hAnsi="微软雅黑" w:eastAsia="微软雅黑"/>
          <w:sz w:val="24"/>
          <w:szCs w:val="24"/>
        </w:rPr>
        <w:t>）</w:t>
      </w:r>
    </w:p>
    <w:p>
      <w:pPr>
        <w:pStyle w:val="26"/>
        <w:spacing w:line="360" w:lineRule="auto"/>
        <w:ind w:firstLine="0" w:firstLineChars="0"/>
        <w:jc w:val="left"/>
      </w:pPr>
      <w:r>
        <w:drawing>
          <wp:inline distT="0" distB="0" distL="0" distR="0">
            <wp:extent cx="5274310" cy="1525905"/>
            <wp:effectExtent l="9525" t="9525" r="19685" b="1905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3"/>
                    <a:stretch>
                      <a:fillRect/>
                    </a:stretch>
                  </pic:blipFill>
                  <pic:spPr>
                    <a:xfrm>
                      <a:off x="0" y="0"/>
                      <a:ext cx="5274310" cy="1525905"/>
                    </a:xfrm>
                    <a:prstGeom prst="rect">
                      <a:avLst/>
                    </a:prstGeom>
                    <a:ln>
                      <a:solidFill>
                        <a:schemeClr val="bg1">
                          <a:lumMod val="85000"/>
                        </a:schemeClr>
                      </a:solidFill>
                    </a:ln>
                  </pic:spPr>
                </pic:pic>
              </a:graphicData>
            </a:graphic>
          </wp:inline>
        </w:drawing>
      </w:r>
    </w:p>
    <w:p>
      <w:pPr>
        <w:pStyle w:val="26"/>
        <w:spacing w:line="360" w:lineRule="auto"/>
        <w:ind w:firstLine="0" w:firstLineChars="0"/>
        <w:jc w:val="left"/>
      </w:pPr>
      <w:r>
        <w:drawing>
          <wp:inline distT="0" distB="0" distL="0" distR="0">
            <wp:extent cx="5278120" cy="2019935"/>
            <wp:effectExtent l="9525" t="9525" r="15875" b="12700"/>
            <wp:docPr id="25613" name="图片 25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13" name="图片 25613"/>
                    <pic:cNvPicPr>
                      <a:picLocks noChangeAspect="1"/>
                    </pic:cNvPicPr>
                  </pic:nvPicPr>
                  <pic:blipFill>
                    <a:blip r:embed="rId14"/>
                    <a:stretch>
                      <a:fillRect/>
                    </a:stretch>
                  </pic:blipFill>
                  <pic:spPr>
                    <a:xfrm>
                      <a:off x="0" y="0"/>
                      <a:ext cx="5278120" cy="2019935"/>
                    </a:xfrm>
                    <a:prstGeom prst="rect">
                      <a:avLst/>
                    </a:prstGeom>
                    <a:ln>
                      <a:solidFill>
                        <a:schemeClr val="bg1">
                          <a:lumMod val="85000"/>
                        </a:schemeClr>
                      </a:solidFill>
                    </a:ln>
                  </pic:spPr>
                </pic:pic>
              </a:graphicData>
            </a:graphic>
          </wp:inline>
        </w:drawing>
      </w:r>
      <w:r>
        <w:t xml:space="preserve"> </w:t>
      </w:r>
      <w:r>
        <w:drawing>
          <wp:inline distT="0" distB="0" distL="0" distR="0">
            <wp:extent cx="5274310" cy="2362200"/>
            <wp:effectExtent l="0" t="0" r="1397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5"/>
                    <a:stretch>
                      <a:fillRect/>
                    </a:stretch>
                  </pic:blipFill>
                  <pic:spPr>
                    <a:xfrm>
                      <a:off x="0" y="0"/>
                      <a:ext cx="5274310" cy="2362200"/>
                    </a:xfrm>
                    <a:prstGeom prst="rect">
                      <a:avLst/>
                    </a:prstGeom>
                  </pic:spPr>
                </pic:pic>
              </a:graphicData>
            </a:graphic>
          </wp:inline>
        </w:drawing>
      </w:r>
    </w:p>
    <w:p>
      <w:pPr>
        <w:ind w:firstLine="420"/>
        <w:jc w:val="left"/>
        <w:rPr>
          <w:rFonts w:ascii="微软雅黑" w:hAnsi="微软雅黑" w:eastAsia="微软雅黑"/>
          <w:sz w:val="24"/>
          <w:szCs w:val="24"/>
        </w:rPr>
      </w:pPr>
      <w:r>
        <w:rPr>
          <w:rFonts w:hint="eastAsia" w:ascii="微软雅黑" w:hAnsi="微软雅黑" w:eastAsia="微软雅黑"/>
          <w:sz w:val="24"/>
          <w:szCs w:val="24"/>
          <w:lang w:val="en-US" w:eastAsia="zh-CN"/>
        </w:rPr>
        <w:t>5</w:t>
      </w:r>
      <w:r>
        <w:rPr>
          <w:rFonts w:hint="eastAsia" w:ascii="微软雅黑" w:hAnsi="微软雅黑" w:eastAsia="微软雅黑"/>
          <w:sz w:val="24"/>
          <w:szCs w:val="24"/>
        </w:rPr>
        <w:t>、</w:t>
      </w:r>
      <w:r>
        <w:rPr>
          <w:rFonts w:hint="eastAsia" w:ascii="微软雅黑" w:hAnsi="微软雅黑" w:eastAsia="微软雅黑"/>
          <w:sz w:val="24"/>
          <w:szCs w:val="24"/>
          <w:lang w:val="en-US" w:eastAsia="zh-CN"/>
        </w:rPr>
        <w:t>查询小组信息：</w:t>
      </w:r>
      <w:r>
        <w:rPr>
          <w:rFonts w:hint="eastAsia" w:ascii="微软雅黑" w:hAnsi="微软雅黑" w:eastAsia="微软雅黑"/>
          <w:sz w:val="24"/>
          <w:szCs w:val="24"/>
        </w:rPr>
        <w:t>在考核小组管理界面中，</w:t>
      </w:r>
      <w:r>
        <w:rPr>
          <w:rFonts w:ascii="微软雅黑" w:hAnsi="微软雅黑" w:eastAsia="微软雅黑"/>
          <w:sz w:val="24"/>
          <w:szCs w:val="24"/>
        </w:rPr>
        <w:t xml:space="preserve"> </w:t>
      </w:r>
      <w:r>
        <w:rPr>
          <w:rFonts w:hint="eastAsia" w:ascii="微软雅黑" w:hAnsi="微软雅黑" w:eastAsia="微软雅黑"/>
          <w:sz w:val="24"/>
          <w:szCs w:val="24"/>
        </w:rPr>
        <w:t>输入、选择各种筛选条件，点击</w:t>
      </w:r>
      <w:r>
        <w:rPr>
          <w:rFonts w:hint="eastAsia" w:ascii="微软雅黑" w:hAnsi="微软雅黑" w:eastAsia="微软雅黑"/>
          <w:b/>
          <w:sz w:val="24"/>
          <w:szCs w:val="24"/>
        </w:rPr>
        <w:t>查询</w:t>
      </w:r>
      <w:r>
        <w:rPr>
          <w:rFonts w:hint="eastAsia" w:ascii="微软雅黑" w:hAnsi="微软雅黑" w:eastAsia="微软雅黑"/>
          <w:sz w:val="24"/>
          <w:szCs w:val="24"/>
        </w:rPr>
        <w:t>按钮进行数据查询，如下图所示：</w:t>
      </w:r>
    </w:p>
    <w:p>
      <w:pPr>
        <w:pStyle w:val="26"/>
        <w:spacing w:line="360" w:lineRule="auto"/>
        <w:ind w:left="399" w:leftChars="190" w:firstLine="0" w:firstLineChars="0"/>
        <w:jc w:val="left"/>
      </w:pPr>
      <w:r>
        <w:drawing>
          <wp:inline distT="0" distB="0" distL="0" distR="0">
            <wp:extent cx="5274310" cy="1633855"/>
            <wp:effectExtent l="9525" t="9525" r="19685" b="177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5274310" cy="1633855"/>
                    </a:xfrm>
                    <a:prstGeom prst="rect">
                      <a:avLst/>
                    </a:prstGeom>
                    <a:ln>
                      <a:solidFill>
                        <a:schemeClr val="bg1">
                          <a:lumMod val="95000"/>
                        </a:schemeClr>
                      </a:solidFill>
                    </a:ln>
                  </pic:spPr>
                </pic:pic>
              </a:graphicData>
            </a:graphic>
          </wp:inline>
        </w:drawing>
      </w:r>
      <w:r>
        <w:rPr>
          <w:rFonts w:hint="eastAsia" w:ascii="微软雅黑" w:hAnsi="微软雅黑" w:eastAsia="微软雅黑"/>
          <w:sz w:val="24"/>
          <w:szCs w:val="24"/>
          <w:lang w:val="en-US" w:eastAsia="zh-CN"/>
        </w:rPr>
        <w:t>6</w:t>
      </w:r>
      <w:r>
        <w:rPr>
          <w:rFonts w:hint="eastAsia" w:ascii="微软雅黑" w:hAnsi="微软雅黑" w:eastAsia="微软雅黑"/>
          <w:sz w:val="24"/>
          <w:szCs w:val="24"/>
        </w:rPr>
        <w:t>、</w:t>
      </w:r>
      <w:r>
        <w:rPr>
          <w:rFonts w:hint="eastAsia" w:ascii="微软雅黑" w:hAnsi="微软雅黑" w:eastAsia="微软雅黑"/>
          <w:sz w:val="24"/>
          <w:szCs w:val="24"/>
          <w:lang w:val="en-US" w:eastAsia="zh-CN"/>
        </w:rPr>
        <w:t>删除已建小组：</w:t>
      </w:r>
      <w:r>
        <w:rPr>
          <w:rFonts w:hint="eastAsia" w:ascii="微软雅黑" w:hAnsi="微软雅黑" w:eastAsia="微软雅黑"/>
          <w:sz w:val="24"/>
          <w:szCs w:val="24"/>
        </w:rPr>
        <w:t>在考核小组管理界面中，选择需要删除的信息，点击</w:t>
      </w:r>
      <w:r>
        <w:rPr>
          <w:rFonts w:hint="eastAsia" w:ascii="微软雅黑" w:hAnsi="微软雅黑" w:eastAsia="微软雅黑"/>
          <w:b/>
          <w:sz w:val="24"/>
          <w:szCs w:val="24"/>
        </w:rPr>
        <w:t>删除</w:t>
      </w:r>
      <w:r>
        <w:rPr>
          <w:rFonts w:hint="eastAsia" w:ascii="微软雅黑" w:hAnsi="微软雅黑" w:eastAsia="微软雅黑"/>
          <w:sz w:val="24"/>
          <w:szCs w:val="24"/>
        </w:rPr>
        <w:t>按钮，弹出删除对话框，选择是/否进行删除，如下图所示：</w:t>
      </w:r>
    </w:p>
    <w:p>
      <w:pPr>
        <w:pStyle w:val="26"/>
        <w:spacing w:line="360" w:lineRule="auto"/>
        <w:ind w:firstLine="0" w:firstLineChars="0"/>
        <w:jc w:val="left"/>
      </w:pPr>
      <w:r>
        <w:drawing>
          <wp:inline distT="0" distB="0" distL="0" distR="0">
            <wp:extent cx="5274310" cy="1270635"/>
            <wp:effectExtent l="9525" t="9525" r="19685" b="1524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17"/>
                    <a:stretch>
                      <a:fillRect/>
                    </a:stretch>
                  </pic:blipFill>
                  <pic:spPr>
                    <a:xfrm>
                      <a:off x="0" y="0"/>
                      <a:ext cx="5274310" cy="1270635"/>
                    </a:xfrm>
                    <a:prstGeom prst="rect">
                      <a:avLst/>
                    </a:prstGeom>
                    <a:ln>
                      <a:solidFill>
                        <a:schemeClr val="bg1">
                          <a:lumMod val="95000"/>
                        </a:schemeClr>
                      </a:solidFill>
                    </a:ln>
                  </pic:spPr>
                </pic:pic>
              </a:graphicData>
            </a:graphic>
          </wp:inline>
        </w:drawing>
      </w:r>
    </w:p>
    <w:p>
      <w:pPr>
        <w:pStyle w:val="2"/>
        <w:numPr>
          <w:ilvl w:val="-1"/>
          <w:numId w:val="0"/>
        </w:numPr>
        <w:ind w:left="0" w:firstLine="0"/>
        <w:jc w:val="both"/>
      </w:pPr>
      <w:r>
        <w:rPr>
          <w:rFonts w:hint="eastAsia" w:ascii="微软雅黑" w:hAnsi="微软雅黑" w:eastAsia="微软雅黑" w:cs="Times New Roman"/>
          <w:b/>
          <w:sz w:val="24"/>
          <w:szCs w:val="24"/>
          <w:lang w:eastAsia="zh-CN"/>
        </w:rPr>
        <w:t>（</w:t>
      </w:r>
      <w:r>
        <w:rPr>
          <w:rFonts w:hint="eastAsia" w:ascii="微软雅黑" w:hAnsi="微软雅黑" w:eastAsia="微软雅黑" w:cs="Times New Roman"/>
          <w:b/>
          <w:sz w:val="24"/>
          <w:szCs w:val="24"/>
          <w:lang w:val="en-US" w:eastAsia="zh-CN"/>
        </w:rPr>
        <w:t>二</w:t>
      </w:r>
      <w:r>
        <w:rPr>
          <w:rFonts w:hint="eastAsia" w:ascii="微软雅黑" w:hAnsi="微软雅黑" w:eastAsia="微软雅黑" w:cs="Times New Roman"/>
          <w:b/>
          <w:sz w:val="24"/>
          <w:szCs w:val="24"/>
          <w:lang w:eastAsia="zh-CN"/>
        </w:rPr>
        <w:t>）</w:t>
      </w:r>
      <w:bookmarkStart w:id="2" w:name="_考核成员管理"/>
      <w:bookmarkEnd w:id="2"/>
      <w:bookmarkStart w:id="3" w:name="_Toc117090995"/>
      <w:r>
        <w:rPr>
          <w:rFonts w:hint="eastAsia"/>
        </w:rPr>
        <w:t>考核成员管理</w:t>
      </w:r>
      <w:bookmarkEnd w:id="3"/>
      <w:r>
        <w:rPr>
          <w:rFonts w:hint="eastAsia"/>
          <w:lang w:eastAsia="zh-CN"/>
        </w:rPr>
        <w:t>（</w:t>
      </w:r>
      <w:r>
        <w:rPr>
          <w:rFonts w:hint="eastAsia"/>
          <w:lang w:val="en-US" w:eastAsia="zh-CN"/>
        </w:rPr>
        <w:t>录入答辩小组专家与划定学生范围</w:t>
      </w:r>
      <w:r>
        <w:rPr>
          <w:rFonts w:hint="eastAsia"/>
          <w:lang w:eastAsia="zh-CN"/>
        </w:rPr>
        <w:t>）</w:t>
      </w:r>
    </w:p>
    <w:p>
      <w:pPr>
        <w:ind w:firstLine="480" w:firstLineChars="200"/>
      </w:pPr>
      <w:r>
        <w:rPr>
          <w:rFonts w:ascii="微软雅黑" w:hAnsi="微软雅黑" w:eastAsia="微软雅黑"/>
          <w:sz w:val="24"/>
          <w:szCs w:val="24"/>
        </w:rPr>
        <w:t>1、</w:t>
      </w:r>
      <w:r>
        <w:rPr>
          <w:rFonts w:hint="eastAsia" w:ascii="微软雅黑" w:hAnsi="微软雅黑" w:eastAsia="微软雅黑"/>
          <w:sz w:val="24"/>
          <w:szCs w:val="24"/>
        </w:rPr>
        <w:t>点击培养-&gt;必修环节-&gt;考核成员管理，即可以出现考核成员管理界面，如下图所示：</w:t>
      </w:r>
      <w:r>
        <w:t xml:space="preserve"> </w:t>
      </w:r>
    </w:p>
    <w:p>
      <w:pPr>
        <w:pStyle w:val="26"/>
        <w:spacing w:line="360" w:lineRule="auto"/>
        <w:ind w:firstLine="0" w:firstLineChars="0"/>
      </w:pPr>
      <w:r>
        <w:drawing>
          <wp:inline distT="0" distB="0" distL="0" distR="0">
            <wp:extent cx="5274310" cy="2000250"/>
            <wp:effectExtent l="9525" t="9525" r="19685" b="171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5274310" cy="2000250"/>
                    </a:xfrm>
                    <a:prstGeom prst="rect">
                      <a:avLst/>
                    </a:prstGeom>
                    <a:ln>
                      <a:solidFill>
                        <a:schemeClr val="bg1">
                          <a:lumMod val="95000"/>
                        </a:schemeClr>
                      </a:solidFill>
                    </a:ln>
                  </pic:spPr>
                </pic:pic>
              </a:graphicData>
            </a:graphic>
          </wp:inline>
        </w:drawing>
      </w:r>
    </w:p>
    <w:p>
      <w:pPr>
        <w:pStyle w:val="26"/>
        <w:spacing w:line="360" w:lineRule="auto"/>
        <w:ind w:firstLine="424" w:firstLineChars="177"/>
        <w:jc w:val="left"/>
        <w:rPr>
          <w:rFonts w:ascii="微软雅黑" w:hAnsi="微软雅黑" w:eastAsia="微软雅黑"/>
          <w:color w:val="FF0000"/>
          <w:sz w:val="24"/>
          <w:szCs w:val="24"/>
        </w:rPr>
      </w:pPr>
      <w:r>
        <w:rPr>
          <w:rFonts w:hint="eastAsia" w:ascii="微软雅黑" w:hAnsi="微软雅黑" w:eastAsia="微软雅黑"/>
          <w:sz w:val="24"/>
          <w:szCs w:val="24"/>
          <w:lang w:val="en-US" w:eastAsia="zh-CN"/>
        </w:rPr>
        <w:t>2</w:t>
      </w:r>
      <w:r>
        <w:rPr>
          <w:rFonts w:hint="eastAsia" w:ascii="微软雅黑" w:hAnsi="微软雅黑" w:eastAsia="微软雅黑"/>
          <w:sz w:val="24"/>
          <w:szCs w:val="24"/>
        </w:rPr>
        <w:t>、</w:t>
      </w:r>
      <w:r>
        <w:rPr>
          <w:rFonts w:hint="eastAsia" w:ascii="微软雅黑" w:hAnsi="微软雅黑" w:eastAsia="微软雅黑"/>
          <w:sz w:val="24"/>
          <w:szCs w:val="24"/>
          <w:lang w:val="en-US" w:eastAsia="zh-CN"/>
        </w:rPr>
        <w:t>录入答辩小组专家信息：</w:t>
      </w:r>
      <w:r>
        <w:rPr>
          <w:rFonts w:hint="eastAsia" w:ascii="微软雅黑" w:hAnsi="微软雅黑" w:eastAsia="微软雅黑"/>
          <w:sz w:val="24"/>
          <w:szCs w:val="24"/>
        </w:rPr>
        <w:t>在考核成员管理界面中，点击</w:t>
      </w:r>
      <w:r>
        <w:rPr>
          <w:rFonts w:hint="eastAsia" w:ascii="微软雅黑" w:hAnsi="微软雅黑" w:eastAsia="微软雅黑"/>
          <w:b/>
          <w:sz w:val="24"/>
          <w:szCs w:val="24"/>
        </w:rPr>
        <w:t>编辑</w:t>
      </w:r>
      <w:r>
        <w:rPr>
          <w:rFonts w:hint="eastAsia" w:ascii="微软雅黑" w:hAnsi="微软雅黑" w:eastAsia="微软雅黑"/>
          <w:sz w:val="24"/>
          <w:szCs w:val="24"/>
        </w:rPr>
        <w:t>按钮，对考评成员组人员进行增加或删除操作，如下图所示：（</w:t>
      </w:r>
      <w:r>
        <w:rPr>
          <w:rFonts w:hint="eastAsia" w:ascii="微软雅黑" w:hAnsi="微软雅黑" w:eastAsia="微软雅黑"/>
          <w:color w:val="FF0000"/>
          <w:sz w:val="24"/>
          <w:szCs w:val="24"/>
        </w:rPr>
        <w:t>点击</w:t>
      </w:r>
      <w:r>
        <w:rPr>
          <w:rFonts w:ascii="微软雅黑" w:hAnsi="微软雅黑" w:eastAsia="微软雅黑"/>
          <w:color w:val="FF0000"/>
          <w:sz w:val="24"/>
          <w:szCs w:val="24"/>
        </w:rPr>
        <w:drawing>
          <wp:inline distT="0" distB="0" distL="0" distR="0">
            <wp:extent cx="200660" cy="184785"/>
            <wp:effectExtent l="0" t="0" r="8890" b="5715"/>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19"/>
                    <a:stretch>
                      <a:fillRect/>
                    </a:stretch>
                  </pic:blipFill>
                  <pic:spPr>
                    <a:xfrm>
                      <a:off x="0" y="0"/>
                      <a:ext cx="202072" cy="186223"/>
                    </a:xfrm>
                    <a:prstGeom prst="rect">
                      <a:avLst/>
                    </a:prstGeom>
                  </pic:spPr>
                </pic:pic>
              </a:graphicData>
            </a:graphic>
          </wp:inline>
        </w:drawing>
      </w:r>
      <w:r>
        <w:rPr>
          <w:rFonts w:hint="eastAsia" w:ascii="微软雅黑" w:hAnsi="微软雅黑" w:eastAsia="微软雅黑"/>
          <w:color w:val="FF0000"/>
          <w:sz w:val="24"/>
          <w:szCs w:val="24"/>
        </w:rPr>
        <w:t>为增加，</w:t>
      </w:r>
      <w:r>
        <w:rPr>
          <w:rFonts w:ascii="微软雅黑" w:hAnsi="微软雅黑" w:eastAsia="微软雅黑"/>
          <w:color w:val="FF0000"/>
          <w:sz w:val="24"/>
          <w:szCs w:val="24"/>
        </w:rPr>
        <w:drawing>
          <wp:inline distT="0" distB="0" distL="0" distR="0">
            <wp:extent cx="169545" cy="140970"/>
            <wp:effectExtent l="0" t="0" r="1905"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20"/>
                    <a:stretch>
                      <a:fillRect/>
                    </a:stretch>
                  </pic:blipFill>
                  <pic:spPr>
                    <a:xfrm>
                      <a:off x="0" y="0"/>
                      <a:ext cx="177632" cy="148027"/>
                    </a:xfrm>
                    <a:prstGeom prst="rect">
                      <a:avLst/>
                    </a:prstGeom>
                  </pic:spPr>
                </pic:pic>
              </a:graphicData>
            </a:graphic>
          </wp:inline>
        </w:drawing>
      </w:r>
      <w:r>
        <w:rPr>
          <w:rFonts w:hint="eastAsia" w:ascii="微软雅黑" w:hAnsi="微软雅黑" w:eastAsia="微软雅黑"/>
          <w:color w:val="FF0000"/>
          <w:sz w:val="24"/>
          <w:szCs w:val="24"/>
        </w:rPr>
        <w:t>为删除）</w:t>
      </w:r>
    </w:p>
    <w:p>
      <w:pPr>
        <w:pStyle w:val="26"/>
        <w:spacing w:line="360" w:lineRule="auto"/>
        <w:ind w:firstLine="0" w:firstLineChars="0"/>
        <w:jc w:val="left"/>
      </w:pPr>
      <w:r>
        <w:drawing>
          <wp:inline distT="0" distB="0" distL="0" distR="0">
            <wp:extent cx="5274310" cy="2043430"/>
            <wp:effectExtent l="9525" t="9525" r="19685" b="19685"/>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21"/>
                    <a:stretch>
                      <a:fillRect/>
                    </a:stretch>
                  </pic:blipFill>
                  <pic:spPr>
                    <a:xfrm>
                      <a:off x="0" y="0"/>
                      <a:ext cx="5274310" cy="2043430"/>
                    </a:xfrm>
                    <a:prstGeom prst="rect">
                      <a:avLst/>
                    </a:prstGeom>
                    <a:ln>
                      <a:solidFill>
                        <a:schemeClr val="bg1">
                          <a:lumMod val="85000"/>
                        </a:schemeClr>
                      </a:solidFill>
                    </a:ln>
                  </pic:spPr>
                </pic:pic>
              </a:graphicData>
            </a:graphic>
          </wp:inline>
        </w:drawing>
      </w:r>
      <w:r>
        <w:drawing>
          <wp:inline distT="0" distB="0" distL="0" distR="0">
            <wp:extent cx="5274310" cy="2148205"/>
            <wp:effectExtent l="9525" t="9525" r="19685" b="2159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22"/>
                    <a:stretch>
                      <a:fillRect/>
                    </a:stretch>
                  </pic:blipFill>
                  <pic:spPr>
                    <a:xfrm>
                      <a:off x="0" y="0"/>
                      <a:ext cx="5274310" cy="2148205"/>
                    </a:xfrm>
                    <a:prstGeom prst="rect">
                      <a:avLst/>
                    </a:prstGeom>
                    <a:ln>
                      <a:solidFill>
                        <a:schemeClr val="bg1">
                          <a:lumMod val="85000"/>
                        </a:schemeClr>
                      </a:solidFill>
                    </a:ln>
                  </pic:spPr>
                </pic:pic>
              </a:graphicData>
            </a:graphic>
          </wp:inline>
        </w:drawing>
      </w:r>
    </w:p>
    <w:p>
      <w:pPr>
        <w:pStyle w:val="26"/>
        <w:spacing w:line="360" w:lineRule="auto"/>
        <w:ind w:firstLine="0" w:firstLineChars="0"/>
        <w:jc w:val="left"/>
        <w:rPr>
          <w:rFonts w:hint="eastAsia" w:ascii="微软雅黑" w:hAnsi="微软雅黑" w:eastAsia="微软雅黑"/>
          <w:sz w:val="24"/>
          <w:szCs w:val="24"/>
          <w:lang w:val="en-US" w:eastAsia="zh-CN"/>
        </w:rPr>
      </w:pPr>
      <w:r>
        <w:rPr>
          <w:rFonts w:hint="eastAsia"/>
          <w:lang w:val="en-US" w:eastAsia="zh-CN"/>
        </w:rPr>
        <w:t xml:space="preserve">    </w:t>
      </w:r>
      <w:r>
        <w:rPr>
          <w:rFonts w:hint="eastAsia" w:ascii="微软雅黑" w:hAnsi="微软雅黑" w:eastAsia="微软雅黑"/>
          <w:sz w:val="24"/>
          <w:szCs w:val="24"/>
          <w:lang w:val="en-US" w:eastAsia="zh-CN"/>
        </w:rPr>
        <w:t>注意事项：开题报告</w:t>
      </w:r>
      <w:r>
        <w:rPr>
          <w:rFonts w:hint="eastAsia" w:ascii="微软雅黑" w:hAnsi="微软雅黑" w:eastAsia="微软雅黑"/>
          <w:sz w:val="24"/>
          <w:szCs w:val="24"/>
        </w:rPr>
        <w:t>召集至少3名专家对开题报告进行综合评估，提出具体意见和建议。</w:t>
      </w:r>
      <w:r>
        <w:rPr>
          <w:rFonts w:hint="eastAsia" w:ascii="微软雅黑" w:hAnsi="微软雅黑" w:eastAsia="微软雅黑"/>
          <w:sz w:val="24"/>
          <w:szCs w:val="24"/>
          <w:lang w:val="en-US" w:eastAsia="zh-CN"/>
        </w:rPr>
        <w:t>专家人数不足时，无法公布答辩/考核公告。其他环节的人数要求详见</w:t>
      </w:r>
      <w:r>
        <w:rPr>
          <w:rFonts w:hint="eastAsia" w:ascii="微软雅黑" w:hAnsi="微软雅黑" w:eastAsia="微软雅黑" w:cstheme="minorBidi"/>
          <w:sz w:val="24"/>
          <w:szCs w:val="24"/>
          <w:lang w:val="en-US" w:eastAsia="zh-CN"/>
        </w:rPr>
        <w:t>《兰州大学学术学位研究生培养工作规定》、</w:t>
      </w:r>
      <w:r>
        <w:rPr>
          <w:rFonts w:hint="eastAsia" w:ascii="微软雅黑" w:hAnsi="微软雅黑" w:eastAsia="微软雅黑"/>
          <w:sz w:val="24"/>
          <w:szCs w:val="24"/>
        </w:rPr>
        <w:t>《兰州大学</w:t>
      </w:r>
      <w:r>
        <w:rPr>
          <w:rFonts w:hint="eastAsia" w:ascii="微软雅黑" w:hAnsi="微软雅黑" w:eastAsia="微软雅黑" w:cstheme="minorBidi"/>
          <w:sz w:val="24"/>
          <w:szCs w:val="24"/>
          <w:lang w:val="en-US" w:eastAsia="zh-CN"/>
        </w:rPr>
        <w:t>专业</w:t>
      </w:r>
      <w:r>
        <w:rPr>
          <w:rFonts w:hint="eastAsia" w:ascii="微软雅黑" w:hAnsi="微软雅黑" w:eastAsia="微软雅黑"/>
          <w:sz w:val="24"/>
          <w:szCs w:val="24"/>
        </w:rPr>
        <w:t>学位研究生培养工作规定》</w:t>
      </w:r>
      <w:r>
        <w:rPr>
          <w:rFonts w:hint="eastAsia" w:ascii="微软雅黑" w:hAnsi="微软雅黑" w:eastAsia="微软雅黑"/>
          <w:sz w:val="24"/>
          <w:szCs w:val="24"/>
          <w:lang w:val="en-US" w:eastAsia="zh-CN"/>
        </w:rPr>
        <w:t>以及学院培养工作实施细则</w:t>
      </w:r>
      <w:r>
        <w:rPr>
          <w:rFonts w:hint="eastAsia" w:ascii="微软雅黑" w:hAnsi="微软雅黑" w:eastAsia="微软雅黑"/>
          <w:sz w:val="24"/>
          <w:szCs w:val="24"/>
          <w:lang w:eastAsia="zh-CN"/>
        </w:rPr>
        <w:t>。</w:t>
      </w:r>
    </w:p>
    <w:p>
      <w:pPr>
        <w:ind w:firstLine="420"/>
        <w:jc w:val="left"/>
        <w:rPr>
          <w:rFonts w:ascii="微软雅黑" w:hAnsi="微软雅黑" w:eastAsia="微软雅黑"/>
          <w:sz w:val="24"/>
          <w:szCs w:val="24"/>
        </w:rPr>
      </w:pPr>
      <w:r>
        <w:rPr>
          <w:rFonts w:hint="eastAsia" w:ascii="微软雅黑" w:hAnsi="微软雅黑" w:eastAsia="微软雅黑"/>
          <w:sz w:val="24"/>
          <w:szCs w:val="24"/>
          <w:lang w:val="en-US" w:eastAsia="zh-CN"/>
        </w:rPr>
        <w:t>3</w:t>
      </w:r>
      <w:r>
        <w:rPr>
          <w:rFonts w:hint="eastAsia" w:ascii="微软雅黑" w:hAnsi="微软雅黑" w:eastAsia="微软雅黑"/>
          <w:sz w:val="24"/>
          <w:szCs w:val="24"/>
        </w:rPr>
        <w:t>、</w:t>
      </w:r>
      <w:r>
        <w:rPr>
          <w:rFonts w:hint="eastAsia" w:ascii="微软雅黑" w:hAnsi="微软雅黑" w:eastAsia="微软雅黑"/>
          <w:sz w:val="24"/>
          <w:szCs w:val="24"/>
          <w:lang w:val="en-US" w:eastAsia="zh-CN"/>
        </w:rPr>
        <w:t>查询本小组学生范围：</w:t>
      </w:r>
      <w:r>
        <w:rPr>
          <w:rFonts w:hint="eastAsia" w:ascii="微软雅黑" w:hAnsi="微软雅黑" w:eastAsia="微软雅黑"/>
          <w:sz w:val="24"/>
          <w:szCs w:val="24"/>
        </w:rPr>
        <w:t>在考核成员管理界面中</w:t>
      </w:r>
      <w:r>
        <w:rPr>
          <w:rFonts w:hint="eastAsia" w:ascii="微软雅黑" w:hAnsi="微软雅黑" w:eastAsia="微软雅黑"/>
          <w:sz w:val="24"/>
          <w:szCs w:val="24"/>
          <w:lang w:eastAsia="zh-CN"/>
        </w:rPr>
        <w:t>“</w:t>
      </w:r>
      <w:r>
        <w:rPr>
          <w:rFonts w:hint="eastAsia" w:ascii="微软雅黑" w:hAnsi="微软雅黑" w:eastAsia="微软雅黑"/>
          <w:sz w:val="24"/>
          <w:szCs w:val="24"/>
        </w:rPr>
        <w:t>小组学生设置</w:t>
      </w:r>
      <w:r>
        <w:rPr>
          <w:rFonts w:hint="eastAsia" w:ascii="微软雅黑" w:hAnsi="微软雅黑" w:eastAsia="微软雅黑"/>
          <w:sz w:val="24"/>
          <w:szCs w:val="24"/>
          <w:lang w:eastAsia="zh-CN"/>
        </w:rPr>
        <w:t>”</w:t>
      </w:r>
      <w:r>
        <w:rPr>
          <w:rFonts w:ascii="微软雅黑" w:hAnsi="微软雅黑" w:eastAsia="微软雅黑"/>
          <w:sz w:val="24"/>
          <w:szCs w:val="24"/>
        </w:rPr>
        <w:t xml:space="preserve"> </w:t>
      </w:r>
      <w:r>
        <w:rPr>
          <w:rFonts w:hint="eastAsia" w:ascii="微软雅黑" w:hAnsi="微软雅黑" w:eastAsia="微软雅黑"/>
          <w:sz w:val="24"/>
          <w:szCs w:val="24"/>
        </w:rPr>
        <w:t>输入、选择各种筛选条件，点击</w:t>
      </w:r>
      <w:r>
        <w:rPr>
          <w:rFonts w:hint="eastAsia" w:ascii="微软雅黑" w:hAnsi="微软雅黑" w:eastAsia="微软雅黑"/>
          <w:b/>
          <w:sz w:val="24"/>
          <w:szCs w:val="24"/>
        </w:rPr>
        <w:t>查询</w:t>
      </w:r>
      <w:r>
        <w:rPr>
          <w:rFonts w:hint="eastAsia" w:ascii="微软雅黑" w:hAnsi="微软雅黑" w:eastAsia="微软雅黑"/>
          <w:sz w:val="24"/>
          <w:szCs w:val="24"/>
        </w:rPr>
        <w:t>按钮进行数据查询，如下图所示：</w:t>
      </w:r>
    </w:p>
    <w:p>
      <w:pPr>
        <w:pStyle w:val="26"/>
        <w:spacing w:line="360" w:lineRule="auto"/>
        <w:ind w:firstLine="0" w:firstLineChars="0"/>
      </w:pPr>
      <w:r>
        <w:drawing>
          <wp:inline distT="0" distB="0" distL="0" distR="0">
            <wp:extent cx="5274310" cy="2144395"/>
            <wp:effectExtent l="9525" t="9525" r="19685" b="1016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23"/>
                    <a:stretch>
                      <a:fillRect/>
                    </a:stretch>
                  </pic:blipFill>
                  <pic:spPr>
                    <a:xfrm>
                      <a:off x="0" y="0"/>
                      <a:ext cx="5274310" cy="2144395"/>
                    </a:xfrm>
                    <a:prstGeom prst="rect">
                      <a:avLst/>
                    </a:prstGeom>
                    <a:ln>
                      <a:solidFill>
                        <a:schemeClr val="bg1">
                          <a:lumMod val="95000"/>
                        </a:schemeClr>
                      </a:solidFill>
                    </a:ln>
                  </pic:spPr>
                </pic:pic>
              </a:graphicData>
            </a:graphic>
          </wp:inline>
        </w:drawing>
      </w:r>
    </w:p>
    <w:p>
      <w:pPr>
        <w:pStyle w:val="26"/>
        <w:numPr>
          <w:ilvl w:val="-1"/>
          <w:numId w:val="0"/>
        </w:numPr>
        <w:spacing w:line="360" w:lineRule="auto"/>
        <w:ind w:firstLine="480"/>
        <w:jc w:val="left"/>
      </w:pPr>
      <w:r>
        <w:rPr>
          <w:rFonts w:hint="eastAsia" w:ascii="微软雅黑" w:hAnsi="微软雅黑" w:eastAsia="微软雅黑"/>
          <w:sz w:val="24"/>
          <w:szCs w:val="24"/>
          <w:lang w:val="en-US" w:eastAsia="zh-CN"/>
        </w:rPr>
        <w:t>4、划定本小组学生范围：</w:t>
      </w:r>
      <w:r>
        <w:rPr>
          <w:rFonts w:hint="eastAsia" w:ascii="微软雅黑" w:hAnsi="微软雅黑" w:eastAsia="微软雅黑"/>
          <w:sz w:val="24"/>
          <w:szCs w:val="24"/>
        </w:rPr>
        <w:t>在考核小组管理界面中，点击</w:t>
      </w:r>
      <w:r>
        <w:rPr>
          <w:rFonts w:hint="eastAsia" w:ascii="微软雅黑" w:hAnsi="微软雅黑" w:eastAsia="微软雅黑"/>
          <w:b/>
          <w:sz w:val="24"/>
          <w:szCs w:val="24"/>
        </w:rPr>
        <w:t>新增</w:t>
      </w:r>
      <w:r>
        <w:rPr>
          <w:rFonts w:hint="eastAsia" w:ascii="微软雅黑" w:hAnsi="微软雅黑" w:eastAsia="微软雅黑"/>
          <w:sz w:val="24"/>
          <w:szCs w:val="24"/>
        </w:rPr>
        <w:t>按钮，弹出新增对话框，根据对话框提示条件进行输入或选择，查询到需要新增学生，选择信息后确认无误点击右下角</w:t>
      </w:r>
      <w:r>
        <w:rPr>
          <w:rFonts w:hint="eastAsia" w:ascii="微软雅黑" w:hAnsi="微软雅黑" w:eastAsia="微软雅黑"/>
          <w:b/>
          <w:sz w:val="24"/>
          <w:szCs w:val="24"/>
        </w:rPr>
        <w:t>确认</w:t>
      </w:r>
      <w:r>
        <w:rPr>
          <w:rFonts w:hint="eastAsia" w:ascii="微软雅黑" w:hAnsi="微软雅黑" w:eastAsia="微软雅黑"/>
          <w:sz w:val="24"/>
          <w:szCs w:val="24"/>
        </w:rPr>
        <w:t>按钮进行保存，如下图所示：</w:t>
      </w:r>
      <w:r>
        <w:t xml:space="preserve">  </w:t>
      </w:r>
      <w:r>
        <w:drawing>
          <wp:inline distT="0" distB="0" distL="0" distR="0">
            <wp:extent cx="5274310" cy="2051685"/>
            <wp:effectExtent l="9525" t="9525" r="19685" b="1143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24"/>
                    <a:stretch>
                      <a:fillRect/>
                    </a:stretch>
                  </pic:blipFill>
                  <pic:spPr>
                    <a:xfrm>
                      <a:off x="0" y="0"/>
                      <a:ext cx="5274310" cy="2051685"/>
                    </a:xfrm>
                    <a:prstGeom prst="rect">
                      <a:avLst/>
                    </a:prstGeom>
                    <a:ln>
                      <a:solidFill>
                        <a:schemeClr val="bg1">
                          <a:lumMod val="95000"/>
                        </a:schemeClr>
                      </a:solidFill>
                    </a:ln>
                  </pic:spPr>
                </pic:pic>
              </a:graphicData>
            </a:graphic>
          </wp:inline>
        </w:drawing>
      </w:r>
      <w:r>
        <w:drawing>
          <wp:inline distT="0" distB="0" distL="0" distR="0">
            <wp:extent cx="5274310" cy="3251200"/>
            <wp:effectExtent l="9525" t="9525" r="19685" b="15875"/>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25"/>
                    <a:stretch>
                      <a:fillRect/>
                    </a:stretch>
                  </pic:blipFill>
                  <pic:spPr>
                    <a:xfrm>
                      <a:off x="0" y="0"/>
                      <a:ext cx="5274310" cy="3251200"/>
                    </a:xfrm>
                    <a:prstGeom prst="rect">
                      <a:avLst/>
                    </a:prstGeom>
                    <a:ln>
                      <a:solidFill>
                        <a:schemeClr val="bg1">
                          <a:lumMod val="85000"/>
                        </a:schemeClr>
                      </a:solidFill>
                    </a:ln>
                  </pic:spPr>
                </pic:pic>
              </a:graphicData>
            </a:graphic>
          </wp:inline>
        </w:drawing>
      </w:r>
    </w:p>
    <w:p>
      <w:pPr>
        <w:pStyle w:val="26"/>
        <w:spacing w:line="360" w:lineRule="auto"/>
        <w:ind w:firstLine="480"/>
        <w:jc w:val="left"/>
        <w:rPr>
          <w:rFonts w:hint="default" w:ascii="微软雅黑" w:hAnsi="微软雅黑" w:eastAsia="微软雅黑"/>
          <w:sz w:val="24"/>
          <w:szCs w:val="24"/>
          <w:lang w:val="en-US" w:eastAsia="zh-CN"/>
        </w:rPr>
      </w:pPr>
      <w:r>
        <w:rPr>
          <w:rFonts w:hint="eastAsia" w:ascii="微软雅黑" w:hAnsi="微软雅黑" w:eastAsia="微软雅黑"/>
          <w:sz w:val="24"/>
          <w:szCs w:val="24"/>
          <w:lang w:val="en-US" w:eastAsia="zh-CN"/>
        </w:rPr>
        <w:t>注意事项：本次不参加开题但申请延期开题的学生也应划定到此范围中，学生应通过系统申请延期开题，导师在系统内审核通过延期开题申请。未制定培养计划的同学无法进行申请，后续无法录入环节成绩，将影响学生毕业资格审核等，请务必督促学生及时完成培养制定与提交。</w:t>
      </w:r>
    </w:p>
    <w:p>
      <w:pPr>
        <w:pStyle w:val="26"/>
        <w:spacing w:line="360" w:lineRule="auto"/>
        <w:ind w:firstLine="480"/>
        <w:jc w:val="left"/>
        <w:rPr>
          <w:rFonts w:hint="eastAsia" w:ascii="微软雅黑" w:hAnsi="微软雅黑" w:eastAsia="微软雅黑"/>
          <w:sz w:val="24"/>
          <w:szCs w:val="24"/>
          <w:lang w:eastAsia="zh-CN"/>
        </w:rPr>
      </w:pPr>
      <w:r>
        <w:rPr>
          <w:rFonts w:hint="eastAsia" w:ascii="微软雅黑" w:hAnsi="微软雅黑" w:eastAsia="微软雅黑"/>
          <w:sz w:val="24"/>
          <w:szCs w:val="24"/>
          <w:lang w:val="en-US" w:eastAsia="zh-CN"/>
        </w:rPr>
        <w:t>5</w:t>
      </w:r>
      <w:r>
        <w:rPr>
          <w:rFonts w:hint="eastAsia" w:ascii="微软雅黑" w:hAnsi="微软雅黑" w:eastAsia="微软雅黑"/>
          <w:sz w:val="24"/>
          <w:szCs w:val="24"/>
        </w:rPr>
        <w:t>、</w:t>
      </w:r>
      <w:r>
        <w:rPr>
          <w:rFonts w:hint="eastAsia" w:ascii="微软雅黑" w:hAnsi="微软雅黑" w:eastAsia="微软雅黑"/>
          <w:sz w:val="24"/>
          <w:szCs w:val="24"/>
          <w:lang w:val="en-US" w:eastAsia="zh-CN"/>
        </w:rPr>
        <w:t>查看与下载附件：</w:t>
      </w:r>
      <w:r>
        <w:rPr>
          <w:rFonts w:hint="eastAsia" w:ascii="微软雅黑" w:hAnsi="微软雅黑" w:eastAsia="微软雅黑"/>
          <w:sz w:val="24"/>
          <w:szCs w:val="24"/>
        </w:rPr>
        <w:t>在考核小组管理界面中，选择需查看附件内容的条目，点击</w:t>
      </w:r>
      <w:r>
        <w:rPr>
          <w:rFonts w:hint="eastAsia" w:ascii="微软雅黑" w:hAnsi="微软雅黑" w:eastAsia="微软雅黑"/>
          <w:b/>
          <w:sz w:val="24"/>
          <w:szCs w:val="24"/>
        </w:rPr>
        <w:t>查看</w:t>
      </w:r>
      <w:r>
        <w:rPr>
          <w:rFonts w:hint="eastAsia" w:ascii="微软雅黑" w:hAnsi="微软雅黑" w:eastAsia="微软雅黑"/>
          <w:sz w:val="24"/>
          <w:szCs w:val="24"/>
        </w:rPr>
        <w:t>按钮，可查看和下载附件，</w:t>
      </w:r>
      <w:r>
        <w:rPr>
          <w:rFonts w:hint="eastAsia" w:ascii="微软雅黑" w:hAnsi="微软雅黑" w:eastAsia="微软雅黑"/>
          <w:sz w:val="24"/>
          <w:szCs w:val="24"/>
          <w:lang w:val="en-US" w:eastAsia="zh-CN"/>
        </w:rPr>
        <w:t>学院端可查看、下载学生上传的开题报告等附件。</w:t>
      </w:r>
      <w:r>
        <w:rPr>
          <w:rFonts w:hint="eastAsia" w:ascii="微软雅黑" w:hAnsi="微软雅黑" w:eastAsia="微软雅黑"/>
          <w:sz w:val="24"/>
          <w:szCs w:val="24"/>
        </w:rPr>
        <w:t>如下图所示</w:t>
      </w:r>
      <w:r>
        <w:rPr>
          <w:rFonts w:hint="eastAsia" w:ascii="微软雅黑" w:hAnsi="微软雅黑" w:eastAsia="微软雅黑"/>
          <w:sz w:val="24"/>
          <w:szCs w:val="24"/>
          <w:lang w:eastAsia="zh-CN"/>
        </w:rPr>
        <w:t>：</w:t>
      </w:r>
    </w:p>
    <w:p>
      <w:pPr>
        <w:pStyle w:val="26"/>
        <w:spacing w:line="360" w:lineRule="auto"/>
        <w:ind w:firstLine="0" w:firstLineChars="0"/>
        <w:jc w:val="left"/>
        <w:rPr>
          <w:rFonts w:ascii="仿宋" w:hAnsi="仿宋" w:eastAsia="仿宋"/>
          <w:sz w:val="28"/>
          <w:szCs w:val="28"/>
        </w:rPr>
      </w:pPr>
      <w:r>
        <w:drawing>
          <wp:inline distT="0" distB="0" distL="0" distR="0">
            <wp:extent cx="5274310" cy="2092325"/>
            <wp:effectExtent l="9525" t="9525" r="19685" b="1651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26"/>
                    <a:stretch>
                      <a:fillRect/>
                    </a:stretch>
                  </pic:blipFill>
                  <pic:spPr>
                    <a:xfrm>
                      <a:off x="0" y="0"/>
                      <a:ext cx="5274310" cy="2092325"/>
                    </a:xfrm>
                    <a:prstGeom prst="rect">
                      <a:avLst/>
                    </a:prstGeom>
                    <a:ln>
                      <a:solidFill>
                        <a:schemeClr val="bg1">
                          <a:lumMod val="85000"/>
                        </a:schemeClr>
                      </a:solidFill>
                    </a:ln>
                  </pic:spPr>
                </pic:pic>
              </a:graphicData>
            </a:graphic>
          </wp:inline>
        </w:drawing>
      </w:r>
      <w:r>
        <w:drawing>
          <wp:inline distT="0" distB="0" distL="0" distR="0">
            <wp:extent cx="5274310" cy="1022985"/>
            <wp:effectExtent l="9525" t="9525" r="19685" b="1905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27"/>
                    <a:stretch>
                      <a:fillRect/>
                    </a:stretch>
                  </pic:blipFill>
                  <pic:spPr>
                    <a:xfrm>
                      <a:off x="0" y="0"/>
                      <a:ext cx="5274310" cy="1022985"/>
                    </a:xfrm>
                    <a:prstGeom prst="rect">
                      <a:avLst/>
                    </a:prstGeom>
                    <a:ln>
                      <a:solidFill>
                        <a:schemeClr val="bg1">
                          <a:lumMod val="85000"/>
                        </a:schemeClr>
                      </a:solidFill>
                    </a:ln>
                  </pic:spPr>
                </pic:pic>
              </a:graphicData>
            </a:graphic>
          </wp:inline>
        </w:drawing>
      </w:r>
    </w:p>
    <w:p>
      <w:pPr>
        <w:pStyle w:val="26"/>
        <w:spacing w:line="360" w:lineRule="auto"/>
        <w:ind w:firstLine="480"/>
        <w:rPr>
          <w:rFonts w:ascii="微软雅黑" w:hAnsi="微软雅黑" w:eastAsia="微软雅黑"/>
          <w:sz w:val="24"/>
          <w:szCs w:val="24"/>
        </w:rPr>
      </w:pPr>
      <w:r>
        <w:rPr>
          <w:rFonts w:hint="eastAsia" w:ascii="微软雅黑" w:hAnsi="微软雅黑" w:eastAsia="微软雅黑"/>
          <w:sz w:val="24"/>
          <w:szCs w:val="24"/>
          <w:lang w:val="en-US" w:eastAsia="zh-CN"/>
        </w:rPr>
        <w:t>6</w:t>
      </w:r>
      <w:r>
        <w:rPr>
          <w:rFonts w:hint="eastAsia" w:ascii="微软雅黑" w:hAnsi="微软雅黑" w:eastAsia="微软雅黑"/>
          <w:sz w:val="24"/>
          <w:szCs w:val="24"/>
        </w:rPr>
        <w:t>、</w:t>
      </w:r>
      <w:r>
        <w:rPr>
          <w:rFonts w:hint="eastAsia" w:ascii="微软雅黑" w:hAnsi="微软雅黑" w:eastAsia="微软雅黑"/>
          <w:sz w:val="24"/>
          <w:szCs w:val="24"/>
          <w:lang w:val="en-US" w:eastAsia="zh-CN"/>
        </w:rPr>
        <w:t>输出考核登记表：</w:t>
      </w:r>
      <w:r>
        <w:rPr>
          <w:rFonts w:hint="eastAsia" w:ascii="微软雅黑" w:hAnsi="微软雅黑" w:eastAsia="微软雅黑"/>
          <w:sz w:val="24"/>
          <w:szCs w:val="24"/>
        </w:rPr>
        <w:t>在考核小组管理界面中，点击条目，点击</w:t>
      </w:r>
      <w:r>
        <w:rPr>
          <w:rFonts w:hint="eastAsia" w:ascii="微软雅黑" w:hAnsi="微软雅黑" w:eastAsia="微软雅黑"/>
          <w:b/>
          <w:sz w:val="24"/>
          <w:szCs w:val="24"/>
        </w:rPr>
        <w:t>报表</w:t>
      </w:r>
      <w:r>
        <w:rPr>
          <w:rFonts w:hint="eastAsia" w:ascii="微软雅黑" w:hAnsi="微软雅黑" w:eastAsia="微软雅黑"/>
          <w:sz w:val="24"/>
          <w:szCs w:val="24"/>
        </w:rPr>
        <w:t>按钮，选择导出格式，可导出报表登记表，如下图所示：</w:t>
      </w:r>
    </w:p>
    <w:p>
      <w:pPr>
        <w:pStyle w:val="26"/>
        <w:spacing w:line="360" w:lineRule="auto"/>
        <w:ind w:firstLine="0" w:firstLineChars="0"/>
        <w:jc w:val="left"/>
        <w:rPr>
          <w:rFonts w:ascii="仿宋" w:hAnsi="仿宋" w:eastAsia="仿宋"/>
          <w:sz w:val="28"/>
          <w:szCs w:val="28"/>
        </w:rPr>
      </w:pPr>
      <w:r>
        <w:drawing>
          <wp:inline distT="0" distB="0" distL="0" distR="0">
            <wp:extent cx="5274310" cy="1499235"/>
            <wp:effectExtent l="9525" t="9525" r="19685" b="1524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28"/>
                    <a:stretch>
                      <a:fillRect/>
                    </a:stretch>
                  </pic:blipFill>
                  <pic:spPr>
                    <a:xfrm>
                      <a:off x="0" y="0"/>
                      <a:ext cx="5274310" cy="1499235"/>
                    </a:xfrm>
                    <a:prstGeom prst="rect">
                      <a:avLst/>
                    </a:prstGeom>
                    <a:ln>
                      <a:solidFill>
                        <a:schemeClr val="bg1">
                          <a:lumMod val="85000"/>
                        </a:schemeClr>
                      </a:solidFill>
                    </a:ln>
                  </pic:spPr>
                </pic:pic>
              </a:graphicData>
            </a:graphic>
          </wp:inline>
        </w:drawing>
      </w:r>
      <w:r>
        <w:drawing>
          <wp:inline distT="0" distB="0" distL="0" distR="0">
            <wp:extent cx="5274310" cy="5374005"/>
            <wp:effectExtent l="9525" t="9525" r="19685" b="1143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29"/>
                    <a:stretch>
                      <a:fillRect/>
                    </a:stretch>
                  </pic:blipFill>
                  <pic:spPr>
                    <a:xfrm>
                      <a:off x="0" y="0"/>
                      <a:ext cx="5274310" cy="5374005"/>
                    </a:xfrm>
                    <a:prstGeom prst="rect">
                      <a:avLst/>
                    </a:prstGeom>
                    <a:ln>
                      <a:solidFill>
                        <a:schemeClr val="bg1">
                          <a:lumMod val="85000"/>
                        </a:schemeClr>
                      </a:solidFill>
                    </a:ln>
                  </pic:spPr>
                </pic:pic>
              </a:graphicData>
            </a:graphic>
          </wp:inline>
        </w:drawing>
      </w:r>
    </w:p>
    <w:p>
      <w:pPr>
        <w:ind w:firstLine="420"/>
        <w:jc w:val="left"/>
        <w:rPr>
          <w:rFonts w:ascii="微软雅黑" w:hAnsi="微软雅黑" w:eastAsia="微软雅黑"/>
          <w:sz w:val="24"/>
          <w:szCs w:val="24"/>
        </w:rPr>
      </w:pPr>
      <w:r>
        <w:rPr>
          <w:rFonts w:hint="eastAsia" w:ascii="微软雅黑" w:hAnsi="微软雅黑" w:eastAsia="微软雅黑"/>
          <w:sz w:val="24"/>
          <w:szCs w:val="24"/>
          <w:lang w:val="en-US" w:eastAsia="zh-CN"/>
        </w:rPr>
        <w:t>7</w:t>
      </w:r>
      <w:r>
        <w:rPr>
          <w:rFonts w:hint="eastAsia" w:ascii="微软雅黑" w:hAnsi="微软雅黑" w:eastAsia="微软雅黑"/>
          <w:sz w:val="24"/>
          <w:szCs w:val="24"/>
        </w:rPr>
        <w:t>、</w:t>
      </w:r>
      <w:r>
        <w:rPr>
          <w:rFonts w:hint="eastAsia" w:ascii="微软雅黑" w:hAnsi="微软雅黑" w:eastAsia="微软雅黑"/>
          <w:sz w:val="24"/>
          <w:szCs w:val="24"/>
          <w:lang w:val="en-US" w:eastAsia="zh-CN"/>
        </w:rPr>
        <w:t>查询各小组专家及参加学生：</w:t>
      </w:r>
      <w:r>
        <w:rPr>
          <w:rFonts w:hint="eastAsia" w:ascii="微软雅黑" w:hAnsi="微软雅黑" w:eastAsia="微软雅黑"/>
          <w:sz w:val="24"/>
          <w:szCs w:val="24"/>
        </w:rPr>
        <w:t>在考核成员管理界面中，</w:t>
      </w:r>
      <w:r>
        <w:rPr>
          <w:rFonts w:ascii="微软雅黑" w:hAnsi="微软雅黑" w:eastAsia="微软雅黑"/>
          <w:sz w:val="24"/>
          <w:szCs w:val="24"/>
        </w:rPr>
        <w:t xml:space="preserve"> </w:t>
      </w:r>
      <w:r>
        <w:rPr>
          <w:rFonts w:hint="eastAsia" w:ascii="微软雅黑" w:hAnsi="微软雅黑" w:eastAsia="微软雅黑"/>
          <w:sz w:val="24"/>
          <w:szCs w:val="24"/>
        </w:rPr>
        <w:t>输入、选择各种筛选条件，点击</w:t>
      </w:r>
      <w:r>
        <w:rPr>
          <w:rFonts w:hint="eastAsia" w:ascii="微软雅黑" w:hAnsi="微软雅黑" w:eastAsia="微软雅黑"/>
          <w:b/>
          <w:sz w:val="24"/>
          <w:szCs w:val="24"/>
        </w:rPr>
        <w:t>查询</w:t>
      </w:r>
      <w:r>
        <w:rPr>
          <w:rFonts w:hint="eastAsia" w:ascii="微软雅黑" w:hAnsi="微软雅黑" w:eastAsia="微软雅黑"/>
          <w:sz w:val="24"/>
          <w:szCs w:val="24"/>
        </w:rPr>
        <w:t>按钮进行数据查询，如下图所示：</w:t>
      </w:r>
    </w:p>
    <w:p>
      <w:pPr>
        <w:spacing w:line="360" w:lineRule="auto"/>
      </w:pPr>
      <w:r>
        <w:drawing>
          <wp:inline distT="0" distB="0" distL="0" distR="0">
            <wp:extent cx="5274310" cy="2203450"/>
            <wp:effectExtent l="9525" t="9525" r="19685" b="1206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0"/>
                    <a:stretch>
                      <a:fillRect/>
                    </a:stretch>
                  </pic:blipFill>
                  <pic:spPr>
                    <a:xfrm>
                      <a:off x="0" y="0"/>
                      <a:ext cx="5274310" cy="2203450"/>
                    </a:xfrm>
                    <a:prstGeom prst="rect">
                      <a:avLst/>
                    </a:prstGeom>
                    <a:ln>
                      <a:solidFill>
                        <a:schemeClr val="bg1">
                          <a:lumMod val="85000"/>
                        </a:schemeClr>
                      </a:solidFill>
                    </a:ln>
                  </pic:spPr>
                </pic:pic>
              </a:graphicData>
            </a:graphic>
          </wp:inline>
        </w:drawing>
      </w:r>
    </w:p>
    <w:p>
      <w:pPr>
        <w:pStyle w:val="2"/>
        <w:numPr>
          <w:ilvl w:val="-1"/>
          <w:numId w:val="0"/>
        </w:numPr>
        <w:ind w:left="0" w:firstLine="0"/>
        <w:jc w:val="both"/>
      </w:pPr>
      <w:bookmarkStart w:id="4" w:name="_Toc117090996"/>
      <w:r>
        <w:rPr>
          <w:rFonts w:hint="eastAsia"/>
          <w:lang w:eastAsia="zh-CN"/>
        </w:rPr>
        <w:t>（</w:t>
      </w:r>
      <w:r>
        <w:rPr>
          <w:rFonts w:hint="eastAsia"/>
          <w:lang w:val="en-US" w:eastAsia="zh-CN"/>
        </w:rPr>
        <w:t>三</w:t>
      </w:r>
      <w:r>
        <w:rPr>
          <w:rFonts w:hint="eastAsia"/>
          <w:lang w:eastAsia="zh-CN"/>
        </w:rPr>
        <w:t>）</w:t>
      </w:r>
      <w:r>
        <w:rPr>
          <w:rFonts w:hint="eastAsia"/>
        </w:rPr>
        <w:t>环节成绩录入</w:t>
      </w:r>
      <w:bookmarkEnd w:id="4"/>
    </w:p>
    <w:p>
      <w:pPr>
        <w:spacing w:line="360" w:lineRule="auto"/>
        <w:ind w:firstLine="480" w:firstLineChars="200"/>
        <w:rPr>
          <w:rFonts w:ascii="仿宋" w:hAnsi="仿宋" w:eastAsia="仿宋"/>
          <w:sz w:val="28"/>
          <w:szCs w:val="28"/>
        </w:rPr>
      </w:pPr>
      <w:r>
        <w:rPr>
          <w:rFonts w:hint="eastAsia" w:ascii="微软雅黑" w:hAnsi="微软雅黑" w:eastAsia="微软雅黑"/>
          <w:sz w:val="24"/>
          <w:szCs w:val="24"/>
        </w:rPr>
        <w:t>1、点击培养-&gt;必修环节-&gt;环节成绩录入，即可以出现环节成绩录入界面，如下图所示：</w:t>
      </w:r>
    </w:p>
    <w:p>
      <w:pPr>
        <w:spacing w:line="360" w:lineRule="auto"/>
        <w:rPr>
          <w:rFonts w:ascii="仿宋" w:hAnsi="仿宋" w:eastAsia="仿宋"/>
          <w:sz w:val="28"/>
          <w:szCs w:val="28"/>
        </w:rPr>
      </w:pPr>
      <w:r>
        <w:drawing>
          <wp:inline distT="0" distB="0" distL="0" distR="0">
            <wp:extent cx="5274310" cy="1862455"/>
            <wp:effectExtent l="9525" t="9525" r="19685" b="1778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31"/>
                    <a:stretch>
                      <a:fillRect/>
                    </a:stretch>
                  </pic:blipFill>
                  <pic:spPr>
                    <a:xfrm>
                      <a:off x="0" y="0"/>
                      <a:ext cx="5274310" cy="1862455"/>
                    </a:xfrm>
                    <a:prstGeom prst="rect">
                      <a:avLst/>
                    </a:prstGeom>
                    <a:ln>
                      <a:solidFill>
                        <a:schemeClr val="bg1">
                          <a:lumMod val="85000"/>
                        </a:schemeClr>
                      </a:solidFill>
                    </a:ln>
                  </pic:spPr>
                </pic:pic>
              </a:graphicData>
            </a:graphic>
          </wp:inline>
        </w:drawing>
      </w:r>
    </w:p>
    <w:p>
      <w:pPr>
        <w:ind w:firstLine="420"/>
        <w:jc w:val="left"/>
        <w:rPr>
          <w:rFonts w:ascii="微软雅黑" w:hAnsi="微软雅黑" w:eastAsia="微软雅黑"/>
          <w:sz w:val="24"/>
          <w:szCs w:val="24"/>
        </w:rPr>
      </w:pPr>
      <w:r>
        <w:rPr>
          <w:rFonts w:hint="eastAsia" w:ascii="微软雅黑" w:hAnsi="微软雅黑" w:eastAsia="微软雅黑"/>
          <w:sz w:val="24"/>
          <w:szCs w:val="24"/>
        </w:rPr>
        <w:t>2、在环节成绩录入界面中，</w:t>
      </w:r>
      <w:r>
        <w:rPr>
          <w:rFonts w:ascii="微软雅黑" w:hAnsi="微软雅黑" w:eastAsia="微软雅黑"/>
          <w:sz w:val="24"/>
          <w:szCs w:val="24"/>
        </w:rPr>
        <w:t xml:space="preserve"> </w:t>
      </w:r>
      <w:r>
        <w:rPr>
          <w:rFonts w:hint="eastAsia" w:ascii="微软雅黑" w:hAnsi="微软雅黑" w:eastAsia="微软雅黑"/>
          <w:sz w:val="24"/>
          <w:szCs w:val="24"/>
        </w:rPr>
        <w:t>输入、选择各种筛选条件，点击</w:t>
      </w:r>
      <w:r>
        <w:rPr>
          <w:rFonts w:hint="eastAsia" w:ascii="微软雅黑" w:hAnsi="微软雅黑" w:eastAsia="微软雅黑"/>
          <w:b/>
          <w:sz w:val="24"/>
          <w:szCs w:val="24"/>
        </w:rPr>
        <w:t>查询</w:t>
      </w:r>
      <w:r>
        <w:rPr>
          <w:rFonts w:hint="eastAsia" w:ascii="微软雅黑" w:hAnsi="微软雅黑" w:eastAsia="微软雅黑"/>
          <w:sz w:val="24"/>
          <w:szCs w:val="24"/>
        </w:rPr>
        <w:t>按钮进行数据查询，如下图所示：</w:t>
      </w:r>
    </w:p>
    <w:p>
      <w:pPr>
        <w:pStyle w:val="26"/>
        <w:spacing w:line="360" w:lineRule="auto"/>
        <w:ind w:left="-2" w:leftChars="-1" w:firstLine="0" w:firstLineChars="0"/>
      </w:pPr>
      <w:r>
        <w:drawing>
          <wp:inline distT="0" distB="0" distL="0" distR="0">
            <wp:extent cx="5274310" cy="1668780"/>
            <wp:effectExtent l="9525" t="9525" r="19685" b="1333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32"/>
                    <a:stretch>
                      <a:fillRect/>
                    </a:stretch>
                  </pic:blipFill>
                  <pic:spPr>
                    <a:xfrm>
                      <a:off x="0" y="0"/>
                      <a:ext cx="5274310" cy="1668780"/>
                    </a:xfrm>
                    <a:prstGeom prst="rect">
                      <a:avLst/>
                    </a:prstGeom>
                    <a:ln>
                      <a:solidFill>
                        <a:schemeClr val="bg1">
                          <a:lumMod val="85000"/>
                        </a:schemeClr>
                      </a:solidFill>
                    </a:ln>
                  </pic:spPr>
                </pic:pic>
              </a:graphicData>
            </a:graphic>
          </wp:inline>
        </w:drawing>
      </w:r>
    </w:p>
    <w:p>
      <w:pPr>
        <w:pStyle w:val="26"/>
        <w:spacing w:line="360" w:lineRule="auto"/>
        <w:ind w:firstLine="480"/>
        <w:jc w:val="left"/>
        <w:rPr>
          <w:rFonts w:ascii="仿宋" w:hAnsi="仿宋" w:eastAsia="仿宋"/>
          <w:sz w:val="28"/>
          <w:szCs w:val="28"/>
        </w:rPr>
      </w:pPr>
      <w:r>
        <w:rPr>
          <w:rFonts w:hint="eastAsia" w:ascii="微软雅黑" w:hAnsi="微软雅黑" w:eastAsia="微软雅黑"/>
          <w:sz w:val="24"/>
          <w:szCs w:val="24"/>
          <w:lang w:val="en-US" w:eastAsia="zh-CN"/>
        </w:rPr>
        <w:t>3</w:t>
      </w:r>
      <w:r>
        <w:rPr>
          <w:rFonts w:hint="eastAsia" w:ascii="微软雅黑" w:hAnsi="微软雅黑" w:eastAsia="微软雅黑"/>
          <w:sz w:val="24"/>
          <w:szCs w:val="24"/>
        </w:rPr>
        <w:t>、</w:t>
      </w:r>
      <w:r>
        <w:rPr>
          <w:rFonts w:hint="eastAsia" w:ascii="微软雅黑" w:hAnsi="微软雅黑" w:eastAsia="微软雅黑"/>
          <w:sz w:val="24"/>
          <w:szCs w:val="24"/>
          <w:lang w:val="en-US" w:eastAsia="zh-CN"/>
        </w:rPr>
        <w:t>批量导入环节成绩：</w:t>
      </w:r>
      <w:r>
        <w:rPr>
          <w:rFonts w:hint="eastAsia" w:ascii="微软雅黑" w:hAnsi="微软雅黑" w:eastAsia="微软雅黑"/>
          <w:sz w:val="24"/>
          <w:szCs w:val="24"/>
        </w:rPr>
        <w:t>在环节成绩录入界面中，点击</w:t>
      </w:r>
      <w:r>
        <w:rPr>
          <w:rFonts w:hint="eastAsia" w:ascii="微软雅黑" w:hAnsi="微软雅黑" w:eastAsia="微软雅黑"/>
          <w:b/>
          <w:sz w:val="24"/>
          <w:szCs w:val="24"/>
        </w:rPr>
        <w:t>导入成绩</w:t>
      </w:r>
      <w:r>
        <w:rPr>
          <w:rFonts w:hint="eastAsia" w:ascii="微软雅黑" w:hAnsi="微软雅黑" w:eastAsia="微软雅黑"/>
          <w:sz w:val="24"/>
          <w:szCs w:val="24"/>
        </w:rPr>
        <w:t>按钮，弹出对话框，点击下载导入模板文件，在该模板中填写数据，如下图所示：</w:t>
      </w:r>
    </w:p>
    <w:p>
      <w:pPr>
        <w:pStyle w:val="26"/>
        <w:spacing w:line="360" w:lineRule="auto"/>
        <w:ind w:firstLine="0" w:firstLineChars="0"/>
        <w:jc w:val="left"/>
      </w:pPr>
      <w:r>
        <w:drawing>
          <wp:inline distT="0" distB="0" distL="0" distR="0">
            <wp:extent cx="5278120" cy="2055495"/>
            <wp:effectExtent l="9525" t="9525" r="15875" b="2286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3"/>
                    <a:stretch>
                      <a:fillRect/>
                    </a:stretch>
                  </pic:blipFill>
                  <pic:spPr>
                    <a:xfrm>
                      <a:off x="0" y="0"/>
                      <a:ext cx="5278120" cy="2055495"/>
                    </a:xfrm>
                    <a:prstGeom prst="rect">
                      <a:avLst/>
                    </a:prstGeom>
                    <a:ln>
                      <a:solidFill>
                        <a:schemeClr val="bg1">
                          <a:lumMod val="95000"/>
                        </a:schemeClr>
                      </a:solidFill>
                    </a:ln>
                  </pic:spPr>
                </pic:pic>
              </a:graphicData>
            </a:graphic>
          </wp:inline>
        </w:drawing>
      </w:r>
      <w:r>
        <w:drawing>
          <wp:inline distT="0" distB="0" distL="0" distR="0">
            <wp:extent cx="5278120" cy="3065145"/>
            <wp:effectExtent l="0" t="0" r="10160" b="133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4"/>
                    <a:stretch>
                      <a:fillRect/>
                    </a:stretch>
                  </pic:blipFill>
                  <pic:spPr>
                    <a:xfrm>
                      <a:off x="0" y="0"/>
                      <a:ext cx="5278120" cy="3065145"/>
                    </a:xfrm>
                    <a:prstGeom prst="rect">
                      <a:avLst/>
                    </a:prstGeom>
                  </pic:spPr>
                </pic:pic>
              </a:graphicData>
            </a:graphic>
          </wp:inline>
        </w:drawing>
      </w:r>
    </w:p>
    <w:p>
      <w:pPr>
        <w:pStyle w:val="26"/>
        <w:spacing w:line="360" w:lineRule="auto"/>
        <w:ind w:firstLine="480"/>
        <w:jc w:val="left"/>
        <w:rPr>
          <w:rFonts w:ascii="微软雅黑" w:hAnsi="微软雅黑" w:eastAsia="微软雅黑"/>
          <w:sz w:val="24"/>
          <w:szCs w:val="24"/>
        </w:rPr>
      </w:pPr>
      <w:r>
        <w:rPr>
          <w:rFonts w:hint="eastAsia" w:ascii="微软雅黑" w:hAnsi="微软雅黑" w:eastAsia="微软雅黑"/>
          <w:sz w:val="24"/>
          <w:szCs w:val="24"/>
        </w:rPr>
        <w:t>如下图，点击</w:t>
      </w:r>
      <w:r>
        <w:rPr>
          <w:rFonts w:hint="eastAsia" w:ascii="微软雅黑" w:hAnsi="微软雅黑" w:eastAsia="微软雅黑"/>
          <w:b/>
          <w:sz w:val="24"/>
          <w:szCs w:val="24"/>
        </w:rPr>
        <w:t>点击选择</w:t>
      </w:r>
      <w:r>
        <w:rPr>
          <w:rFonts w:hint="eastAsia" w:ascii="微软雅黑" w:hAnsi="微软雅黑" w:eastAsia="微软雅黑"/>
          <w:sz w:val="24"/>
          <w:szCs w:val="24"/>
        </w:rPr>
        <w:t>，选择填写好的模板，点击</w:t>
      </w:r>
      <w:r>
        <w:rPr>
          <w:rFonts w:hint="eastAsia" w:ascii="微软雅黑" w:hAnsi="微软雅黑" w:eastAsia="微软雅黑"/>
          <w:b/>
          <w:sz w:val="24"/>
          <w:szCs w:val="24"/>
        </w:rPr>
        <w:t>导入文件</w:t>
      </w:r>
      <w:r>
        <w:rPr>
          <w:rFonts w:hint="eastAsia" w:ascii="微软雅黑" w:hAnsi="微软雅黑" w:eastAsia="微软雅黑"/>
          <w:sz w:val="24"/>
          <w:szCs w:val="24"/>
        </w:rPr>
        <w:t>按钮，等待数据导入成功。</w:t>
      </w:r>
    </w:p>
    <w:p>
      <w:pPr>
        <w:pStyle w:val="26"/>
        <w:spacing w:line="360" w:lineRule="auto"/>
        <w:ind w:firstLine="0" w:firstLineChars="0"/>
        <w:jc w:val="left"/>
      </w:pPr>
      <w:r>
        <w:drawing>
          <wp:inline distT="0" distB="0" distL="0" distR="0">
            <wp:extent cx="5274310" cy="2254250"/>
            <wp:effectExtent l="0" t="0" r="13970" b="127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5"/>
                    <a:stretch>
                      <a:fillRect/>
                    </a:stretch>
                  </pic:blipFill>
                  <pic:spPr>
                    <a:xfrm>
                      <a:off x="0" y="0"/>
                      <a:ext cx="5274310" cy="2254250"/>
                    </a:xfrm>
                    <a:prstGeom prst="rect">
                      <a:avLst/>
                    </a:prstGeom>
                  </pic:spPr>
                </pic:pic>
              </a:graphicData>
            </a:graphic>
          </wp:inline>
        </w:drawing>
      </w:r>
    </w:p>
    <w:p>
      <w:pPr>
        <w:pStyle w:val="26"/>
        <w:spacing w:line="360" w:lineRule="auto"/>
        <w:ind w:firstLine="480"/>
        <w:jc w:val="left"/>
        <w:rPr>
          <w:rFonts w:ascii="微软雅黑" w:hAnsi="微软雅黑" w:eastAsia="微软雅黑"/>
          <w:sz w:val="24"/>
          <w:szCs w:val="24"/>
        </w:rPr>
      </w:pPr>
      <w:r>
        <w:rPr>
          <w:rFonts w:hint="eastAsia" w:ascii="微软雅黑" w:hAnsi="微软雅黑" w:eastAsia="微软雅黑"/>
          <w:sz w:val="24"/>
          <w:szCs w:val="24"/>
          <w:lang w:val="en-US" w:eastAsia="zh-CN"/>
        </w:rPr>
        <w:t>4</w:t>
      </w:r>
      <w:r>
        <w:rPr>
          <w:rFonts w:hint="eastAsia" w:ascii="微软雅黑" w:hAnsi="微软雅黑" w:eastAsia="微软雅黑"/>
          <w:sz w:val="24"/>
          <w:szCs w:val="24"/>
        </w:rPr>
        <w:t>、</w:t>
      </w:r>
      <w:r>
        <w:rPr>
          <w:rFonts w:hint="eastAsia" w:ascii="微软雅黑" w:hAnsi="微软雅黑" w:eastAsia="微软雅黑"/>
          <w:sz w:val="24"/>
          <w:szCs w:val="24"/>
          <w:lang w:val="en-US" w:eastAsia="zh-CN"/>
        </w:rPr>
        <w:t>批量录入环节成绩：</w:t>
      </w:r>
      <w:r>
        <w:rPr>
          <w:rFonts w:hint="eastAsia" w:ascii="微软雅黑" w:hAnsi="微软雅黑" w:eastAsia="微软雅黑"/>
          <w:sz w:val="24"/>
          <w:szCs w:val="24"/>
        </w:rPr>
        <w:t>在环节成绩录入界面中，</w:t>
      </w:r>
      <w:r>
        <w:rPr>
          <w:rFonts w:hint="eastAsia" w:ascii="微软雅黑" w:hAnsi="微软雅黑" w:eastAsia="微软雅黑"/>
          <w:sz w:val="24"/>
          <w:szCs w:val="24"/>
          <w:lang w:val="en-US" w:eastAsia="zh-CN"/>
        </w:rPr>
        <w:t>勾选需要录入成绩的学生，</w:t>
      </w:r>
      <w:r>
        <w:rPr>
          <w:rFonts w:hint="eastAsia" w:ascii="微软雅黑" w:hAnsi="微软雅黑" w:eastAsia="微软雅黑"/>
          <w:sz w:val="24"/>
          <w:szCs w:val="24"/>
        </w:rPr>
        <w:t>点击</w:t>
      </w:r>
      <w:r>
        <w:rPr>
          <w:rFonts w:hint="eastAsia" w:ascii="微软雅黑" w:hAnsi="微软雅黑" w:eastAsia="微软雅黑"/>
          <w:b/>
          <w:sz w:val="24"/>
          <w:szCs w:val="24"/>
        </w:rPr>
        <w:t>批量维护成绩</w:t>
      </w:r>
      <w:r>
        <w:rPr>
          <w:rFonts w:hint="eastAsia" w:ascii="微软雅黑" w:hAnsi="微软雅黑" w:eastAsia="微软雅黑"/>
          <w:sz w:val="24"/>
          <w:szCs w:val="24"/>
        </w:rPr>
        <w:t>按钮，弹出对话框，选择类型，输入成绩、确认无误后点击</w:t>
      </w:r>
      <w:r>
        <w:rPr>
          <w:rFonts w:hint="eastAsia" w:ascii="微软雅黑" w:hAnsi="微软雅黑" w:eastAsia="微软雅黑"/>
          <w:b/>
          <w:sz w:val="24"/>
          <w:szCs w:val="24"/>
        </w:rPr>
        <w:t>确认</w:t>
      </w:r>
      <w:r>
        <w:rPr>
          <w:rFonts w:hint="eastAsia" w:ascii="微软雅黑" w:hAnsi="微软雅黑" w:eastAsia="微软雅黑"/>
          <w:sz w:val="24"/>
          <w:szCs w:val="24"/>
        </w:rPr>
        <w:t>按钮批量维护，如下图所示：</w:t>
      </w:r>
    </w:p>
    <w:p>
      <w:pPr>
        <w:pStyle w:val="26"/>
        <w:spacing w:line="360" w:lineRule="auto"/>
        <w:ind w:firstLine="0" w:firstLineChars="0"/>
        <w:jc w:val="left"/>
        <w:rPr>
          <w:rFonts w:ascii="仿宋" w:hAnsi="仿宋" w:eastAsia="仿宋"/>
          <w:sz w:val="28"/>
          <w:szCs w:val="28"/>
        </w:rPr>
      </w:pPr>
      <w:r>
        <w:drawing>
          <wp:inline distT="0" distB="0" distL="0" distR="0">
            <wp:extent cx="5274310" cy="2451100"/>
            <wp:effectExtent l="0" t="0" r="13970" b="254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36"/>
                    <a:stretch>
                      <a:fillRect/>
                    </a:stretch>
                  </pic:blipFill>
                  <pic:spPr>
                    <a:xfrm>
                      <a:off x="0" y="0"/>
                      <a:ext cx="5274310" cy="2451100"/>
                    </a:xfrm>
                    <a:prstGeom prst="rect">
                      <a:avLst/>
                    </a:prstGeom>
                  </pic:spPr>
                </pic:pic>
              </a:graphicData>
            </a:graphic>
          </wp:inline>
        </w:drawing>
      </w:r>
    </w:p>
    <w:p>
      <w:pPr>
        <w:pStyle w:val="26"/>
        <w:spacing w:line="360" w:lineRule="auto"/>
        <w:ind w:firstLineChars="0"/>
        <w:rPr>
          <w:rFonts w:ascii="微软雅黑" w:hAnsi="微软雅黑" w:eastAsia="微软雅黑"/>
          <w:sz w:val="24"/>
          <w:szCs w:val="24"/>
        </w:rPr>
      </w:pPr>
      <w:r>
        <w:rPr>
          <w:rFonts w:hint="eastAsia" w:ascii="微软雅黑" w:hAnsi="微软雅黑" w:eastAsia="微软雅黑"/>
          <w:sz w:val="24"/>
          <w:szCs w:val="24"/>
          <w:lang w:val="en-US" w:eastAsia="zh-CN"/>
        </w:rPr>
        <w:t>5</w:t>
      </w:r>
      <w:r>
        <w:rPr>
          <w:rFonts w:hint="eastAsia" w:ascii="微软雅黑" w:hAnsi="微软雅黑" w:eastAsia="微软雅黑"/>
          <w:sz w:val="24"/>
          <w:szCs w:val="24"/>
        </w:rPr>
        <w:t>、</w:t>
      </w:r>
      <w:r>
        <w:rPr>
          <w:rFonts w:hint="eastAsia" w:ascii="微软雅黑" w:hAnsi="微软雅黑" w:eastAsia="微软雅黑"/>
          <w:sz w:val="24"/>
          <w:szCs w:val="24"/>
          <w:lang w:val="en-US" w:eastAsia="zh-CN"/>
        </w:rPr>
        <w:t>提交环节成绩：</w:t>
      </w:r>
      <w:r>
        <w:rPr>
          <w:rFonts w:hint="eastAsia" w:ascii="微软雅黑" w:hAnsi="微软雅黑" w:eastAsia="微软雅黑"/>
          <w:sz w:val="24"/>
          <w:szCs w:val="24"/>
        </w:rPr>
        <w:t>在环节成绩录入界面中，选择已维护好成绩的条目信息，点击</w:t>
      </w:r>
      <w:r>
        <w:rPr>
          <w:rFonts w:hint="eastAsia" w:ascii="微软雅黑" w:hAnsi="微软雅黑" w:eastAsia="微软雅黑"/>
          <w:b/>
          <w:sz w:val="24"/>
          <w:szCs w:val="24"/>
        </w:rPr>
        <w:t>提交</w:t>
      </w:r>
      <w:r>
        <w:rPr>
          <w:rFonts w:hint="eastAsia" w:ascii="微软雅黑" w:hAnsi="微软雅黑" w:eastAsia="微软雅黑"/>
          <w:sz w:val="24"/>
          <w:szCs w:val="24"/>
        </w:rPr>
        <w:t>按钮，提交成绩，如下图所示：</w:t>
      </w:r>
    </w:p>
    <w:p>
      <w:pPr>
        <w:pStyle w:val="26"/>
        <w:spacing w:line="360" w:lineRule="auto"/>
        <w:ind w:left="-2" w:leftChars="-1" w:firstLine="0" w:firstLineChars="0"/>
      </w:pPr>
      <w:r>
        <w:drawing>
          <wp:inline distT="0" distB="0" distL="0" distR="0">
            <wp:extent cx="5274310" cy="1758315"/>
            <wp:effectExtent l="9525" t="9525" r="19685" b="152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7"/>
                    <a:stretch>
                      <a:fillRect/>
                    </a:stretch>
                  </pic:blipFill>
                  <pic:spPr>
                    <a:xfrm>
                      <a:off x="0" y="0"/>
                      <a:ext cx="5274310" cy="1758315"/>
                    </a:xfrm>
                    <a:prstGeom prst="rect">
                      <a:avLst/>
                    </a:prstGeom>
                    <a:ln>
                      <a:solidFill>
                        <a:schemeClr val="bg1">
                          <a:lumMod val="95000"/>
                        </a:schemeClr>
                      </a:solidFill>
                    </a:ln>
                  </pic:spPr>
                </pic:pic>
              </a:graphicData>
            </a:graphic>
          </wp:inline>
        </w:drawing>
      </w:r>
    </w:p>
    <w:p>
      <w:pPr>
        <w:pStyle w:val="26"/>
        <w:spacing w:line="360" w:lineRule="auto"/>
        <w:ind w:firstLineChars="0"/>
        <w:rPr>
          <w:rFonts w:ascii="微软雅黑" w:hAnsi="微软雅黑" w:eastAsia="微软雅黑"/>
          <w:sz w:val="24"/>
          <w:szCs w:val="24"/>
        </w:rPr>
      </w:pPr>
      <w:r>
        <w:rPr>
          <w:rFonts w:hint="eastAsia" w:ascii="微软雅黑" w:hAnsi="微软雅黑" w:eastAsia="微软雅黑"/>
          <w:sz w:val="24"/>
          <w:szCs w:val="24"/>
          <w:lang w:val="en-US" w:eastAsia="zh-CN"/>
        </w:rPr>
        <w:t>6</w:t>
      </w:r>
      <w:r>
        <w:rPr>
          <w:rFonts w:hint="eastAsia" w:ascii="微软雅黑" w:hAnsi="微软雅黑" w:eastAsia="微软雅黑"/>
          <w:sz w:val="24"/>
          <w:szCs w:val="24"/>
        </w:rPr>
        <w:t>、</w:t>
      </w:r>
      <w:r>
        <w:rPr>
          <w:rFonts w:hint="eastAsia" w:ascii="微软雅黑" w:hAnsi="微软雅黑" w:eastAsia="微软雅黑"/>
          <w:sz w:val="24"/>
          <w:szCs w:val="24"/>
          <w:lang w:val="en-US" w:eastAsia="zh-CN"/>
        </w:rPr>
        <w:t>退回已提交环节成绩：</w:t>
      </w:r>
      <w:r>
        <w:rPr>
          <w:rFonts w:hint="eastAsia" w:ascii="微软雅黑" w:hAnsi="微软雅黑" w:eastAsia="微软雅黑"/>
          <w:sz w:val="24"/>
          <w:szCs w:val="24"/>
        </w:rPr>
        <w:t>在环节成绩录入界面中，选择条目信息，点击</w:t>
      </w:r>
      <w:r>
        <w:rPr>
          <w:rFonts w:hint="eastAsia" w:ascii="微软雅黑" w:hAnsi="微软雅黑" w:eastAsia="微软雅黑"/>
          <w:b/>
          <w:sz w:val="24"/>
          <w:szCs w:val="24"/>
        </w:rPr>
        <w:t>退回</w:t>
      </w:r>
      <w:r>
        <w:rPr>
          <w:rFonts w:hint="eastAsia" w:ascii="微软雅黑" w:hAnsi="微软雅黑" w:eastAsia="微软雅黑"/>
          <w:sz w:val="24"/>
          <w:szCs w:val="24"/>
        </w:rPr>
        <w:t>按钮，对已提交状态的成绩退回至待提交，如下图所示：</w:t>
      </w:r>
    </w:p>
    <w:p>
      <w:pPr>
        <w:pStyle w:val="26"/>
        <w:spacing w:line="360" w:lineRule="auto"/>
        <w:ind w:firstLine="0" w:firstLineChars="0"/>
      </w:pPr>
      <w:r>
        <w:drawing>
          <wp:inline distT="0" distB="0" distL="0" distR="0">
            <wp:extent cx="5274310" cy="1830070"/>
            <wp:effectExtent l="0" t="0" r="254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38"/>
                    <a:stretch>
                      <a:fillRect/>
                    </a:stretch>
                  </pic:blipFill>
                  <pic:spPr>
                    <a:xfrm>
                      <a:off x="0" y="0"/>
                      <a:ext cx="5274310" cy="1830070"/>
                    </a:xfrm>
                    <a:prstGeom prst="rect">
                      <a:avLst/>
                    </a:prstGeom>
                  </pic:spPr>
                </pic:pic>
              </a:graphicData>
            </a:graphic>
          </wp:inline>
        </w:drawing>
      </w:r>
    </w:p>
    <w:p>
      <w:pPr>
        <w:pStyle w:val="26"/>
        <w:spacing w:line="360" w:lineRule="auto"/>
        <w:ind w:firstLine="0" w:firstLineChars="0"/>
        <w:rPr>
          <w:rFonts w:hint="eastAsia" w:ascii="微软雅黑" w:hAnsi="微软雅黑" w:eastAsia="微软雅黑"/>
          <w:sz w:val="24"/>
          <w:szCs w:val="24"/>
          <w:lang w:val="en-US" w:eastAsia="zh-CN"/>
        </w:rPr>
      </w:pPr>
      <w:r>
        <w:rPr>
          <w:rFonts w:hint="eastAsia" w:ascii="微软雅黑" w:hAnsi="微软雅黑" w:eastAsia="微软雅黑"/>
          <w:sz w:val="24"/>
          <w:szCs w:val="24"/>
          <w:lang w:val="en-US" w:eastAsia="zh-CN"/>
        </w:rPr>
        <w:t xml:space="preserve">    注意事项：已经公布的环节成绩无法执行“退回”，学院端仅可对“已提交”的环节成绩执行“退回”操作。</w:t>
      </w:r>
    </w:p>
    <w:p>
      <w:pPr>
        <w:pStyle w:val="26"/>
        <w:spacing w:line="360" w:lineRule="auto"/>
        <w:ind w:firstLine="480"/>
        <w:rPr>
          <w:rFonts w:ascii="仿宋" w:hAnsi="仿宋" w:eastAsia="仿宋"/>
          <w:color w:val="FF0000"/>
          <w:sz w:val="28"/>
          <w:szCs w:val="28"/>
        </w:rPr>
      </w:pPr>
      <w:r>
        <w:rPr>
          <w:rFonts w:hint="eastAsia" w:ascii="微软雅黑" w:hAnsi="微软雅黑" w:eastAsia="微软雅黑"/>
          <w:sz w:val="24"/>
          <w:szCs w:val="24"/>
          <w:lang w:val="en-US" w:eastAsia="zh-CN"/>
        </w:rPr>
        <w:t>7</w:t>
      </w:r>
      <w:r>
        <w:rPr>
          <w:rFonts w:hint="eastAsia" w:ascii="微软雅黑" w:hAnsi="微软雅黑" w:eastAsia="微软雅黑"/>
          <w:sz w:val="24"/>
          <w:szCs w:val="24"/>
        </w:rPr>
        <w:t>、</w:t>
      </w:r>
      <w:r>
        <w:rPr>
          <w:rFonts w:hint="eastAsia" w:ascii="微软雅黑" w:hAnsi="微软雅黑" w:eastAsia="微软雅黑"/>
          <w:sz w:val="24"/>
          <w:szCs w:val="24"/>
          <w:lang w:val="en-US" w:eastAsia="zh-CN"/>
        </w:rPr>
        <w:t>下载环节成绩单：</w:t>
      </w:r>
      <w:r>
        <w:rPr>
          <w:rFonts w:hint="eastAsia" w:ascii="微软雅黑" w:hAnsi="微软雅黑" w:eastAsia="微软雅黑"/>
          <w:color w:val="FF0000"/>
          <w:sz w:val="24"/>
          <w:szCs w:val="24"/>
        </w:rPr>
        <w:t>在考核小组管理界面中，点击</w:t>
      </w:r>
      <w:r>
        <w:rPr>
          <w:rFonts w:hint="eastAsia" w:ascii="微软雅黑" w:hAnsi="微软雅黑" w:eastAsia="微软雅黑"/>
          <w:b/>
          <w:color w:val="FF0000"/>
          <w:sz w:val="24"/>
          <w:szCs w:val="24"/>
        </w:rPr>
        <w:t>下载成绩单</w:t>
      </w:r>
      <w:r>
        <w:rPr>
          <w:rFonts w:hint="eastAsia" w:ascii="微软雅黑" w:hAnsi="微软雅黑" w:eastAsia="微软雅黑"/>
          <w:color w:val="FF0000"/>
          <w:sz w:val="24"/>
          <w:szCs w:val="24"/>
        </w:rPr>
        <w:t>按钮，可下载已公布小组学生成绩单，如下图所示：</w:t>
      </w:r>
    </w:p>
    <w:p>
      <w:pPr>
        <w:ind w:firstLine="420"/>
        <w:jc w:val="center"/>
        <w:rPr>
          <w:rFonts w:hint="default" w:ascii="微软雅黑" w:hAnsi="微软雅黑" w:eastAsia="微软雅黑"/>
          <w:sz w:val="24"/>
          <w:szCs w:val="24"/>
          <w:lang w:val="en-US" w:eastAsia="zh-CN"/>
        </w:rPr>
      </w:pPr>
      <w:r>
        <w:rPr>
          <w:color w:val="FF0000"/>
        </w:rPr>
        <w:drawing>
          <wp:inline distT="0" distB="0" distL="0" distR="0">
            <wp:extent cx="5274310" cy="1807845"/>
            <wp:effectExtent l="9525" t="9525" r="19685" b="1143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9"/>
                    <a:stretch>
                      <a:fillRect/>
                    </a:stretch>
                  </pic:blipFill>
                  <pic:spPr>
                    <a:xfrm>
                      <a:off x="0" y="0"/>
                      <a:ext cx="5274310" cy="1807845"/>
                    </a:xfrm>
                    <a:prstGeom prst="rect">
                      <a:avLst/>
                    </a:prstGeom>
                    <a:ln>
                      <a:solidFill>
                        <a:schemeClr val="bg1">
                          <a:lumMod val="95000"/>
                        </a:schemeClr>
                      </a:solidFill>
                    </a:ln>
                  </pic:spPr>
                </pic:pic>
              </a:graphicData>
            </a:graphic>
          </wp:inline>
        </w:drawing>
      </w:r>
    </w:p>
    <w:p>
      <w:pPr>
        <w:ind w:firstLine="420"/>
        <w:jc w:val="left"/>
        <w:rPr>
          <w:rFonts w:ascii="微软雅黑" w:hAnsi="微软雅黑" w:eastAsia="微软雅黑"/>
          <w:sz w:val="24"/>
          <w:szCs w:val="24"/>
        </w:rPr>
      </w:pPr>
      <w:r>
        <w:rPr>
          <w:rFonts w:hint="eastAsia" w:ascii="微软雅黑" w:hAnsi="微软雅黑" w:eastAsia="微软雅黑"/>
          <w:sz w:val="24"/>
          <w:szCs w:val="24"/>
          <w:lang w:val="en-US" w:eastAsia="zh-CN"/>
        </w:rPr>
        <w:t>8、公布环节成绩：</w:t>
      </w:r>
      <w:r>
        <w:rPr>
          <w:rFonts w:hint="eastAsia" w:ascii="微软雅黑" w:hAnsi="微软雅黑" w:eastAsia="微软雅黑"/>
          <w:sz w:val="24"/>
          <w:szCs w:val="24"/>
        </w:rPr>
        <w:t>在环节成绩录入界面中，选择提交状态是已提交的条目信息进行公布，如下图所示：</w:t>
      </w:r>
      <w:r>
        <w:rPr>
          <w:rFonts w:hint="eastAsia" w:ascii="微软雅黑" w:hAnsi="微软雅黑" w:eastAsia="微软雅黑"/>
          <w:color w:val="FF0000"/>
          <w:sz w:val="24"/>
          <w:szCs w:val="24"/>
        </w:rPr>
        <w:t>（环节秘书提交成绩，研究生秘书对提交后的成绩进行公布）</w:t>
      </w:r>
      <w:r>
        <w:rPr>
          <w:rFonts w:hint="eastAsia" w:ascii="微软雅黑" w:hAnsi="微软雅黑" w:eastAsia="微软雅黑"/>
          <w:sz w:val="24"/>
          <w:szCs w:val="24"/>
        </w:rPr>
        <w:t xml:space="preserve"> </w:t>
      </w:r>
    </w:p>
    <w:p>
      <w:pPr>
        <w:pStyle w:val="26"/>
        <w:spacing w:line="360" w:lineRule="auto"/>
        <w:ind w:firstLine="0" w:firstLineChars="0"/>
      </w:pPr>
      <w:r>
        <w:drawing>
          <wp:inline distT="0" distB="0" distL="0" distR="0">
            <wp:extent cx="5274310" cy="1684020"/>
            <wp:effectExtent l="9525" t="9525" r="19685" b="1333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40"/>
                    <a:stretch>
                      <a:fillRect/>
                    </a:stretch>
                  </pic:blipFill>
                  <pic:spPr>
                    <a:xfrm>
                      <a:off x="0" y="0"/>
                      <a:ext cx="5274310" cy="1684020"/>
                    </a:xfrm>
                    <a:prstGeom prst="rect">
                      <a:avLst/>
                    </a:prstGeom>
                    <a:ln>
                      <a:solidFill>
                        <a:schemeClr val="bg1">
                          <a:lumMod val="95000"/>
                        </a:schemeClr>
                      </a:solidFill>
                    </a:ln>
                  </pic:spPr>
                </pic:pic>
              </a:graphicData>
            </a:graphic>
          </wp:inline>
        </w:drawing>
      </w:r>
      <w:r>
        <w:drawing>
          <wp:inline distT="0" distB="0" distL="0" distR="0">
            <wp:extent cx="5274310" cy="1828165"/>
            <wp:effectExtent l="9525" t="9525" r="19685" b="2159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41"/>
                    <a:stretch>
                      <a:fillRect/>
                    </a:stretch>
                  </pic:blipFill>
                  <pic:spPr>
                    <a:xfrm>
                      <a:off x="0" y="0"/>
                      <a:ext cx="5274310" cy="1828165"/>
                    </a:xfrm>
                    <a:prstGeom prst="rect">
                      <a:avLst/>
                    </a:prstGeom>
                    <a:ln>
                      <a:solidFill>
                        <a:schemeClr val="bg1">
                          <a:lumMod val="85000"/>
                        </a:schemeClr>
                      </a:solidFill>
                    </a:ln>
                  </pic:spPr>
                </pic:pic>
              </a:graphicData>
            </a:graphic>
          </wp:inline>
        </w:drawing>
      </w:r>
    </w:p>
    <w:p>
      <w:pPr>
        <w:pStyle w:val="26"/>
        <w:spacing w:line="360" w:lineRule="auto"/>
        <w:ind w:firstLineChars="0"/>
        <w:rPr>
          <w:rFonts w:ascii="微软雅黑" w:hAnsi="微软雅黑" w:eastAsia="微软雅黑"/>
          <w:sz w:val="24"/>
          <w:szCs w:val="24"/>
        </w:rPr>
      </w:pPr>
      <w:r>
        <w:rPr>
          <w:rFonts w:ascii="微软雅黑" w:hAnsi="微软雅黑" w:eastAsia="微软雅黑"/>
          <w:sz w:val="24"/>
          <w:szCs w:val="24"/>
        </w:rPr>
        <w:t>9</w:t>
      </w:r>
      <w:r>
        <w:rPr>
          <w:rFonts w:hint="eastAsia" w:ascii="微软雅黑" w:hAnsi="微软雅黑" w:eastAsia="微软雅黑"/>
          <w:sz w:val="24"/>
          <w:szCs w:val="24"/>
        </w:rPr>
        <w:t>、</w:t>
      </w:r>
      <w:r>
        <w:rPr>
          <w:rFonts w:hint="eastAsia" w:ascii="微软雅黑" w:hAnsi="微软雅黑" w:eastAsia="微软雅黑"/>
          <w:sz w:val="24"/>
          <w:szCs w:val="24"/>
          <w:lang w:val="en-US" w:eastAsia="zh-CN"/>
        </w:rPr>
        <w:t>修改已公布的环节成绩：</w:t>
      </w:r>
      <w:r>
        <w:rPr>
          <w:rFonts w:hint="eastAsia" w:ascii="微软雅黑" w:hAnsi="微软雅黑" w:eastAsia="微软雅黑"/>
          <w:sz w:val="24"/>
          <w:szCs w:val="24"/>
        </w:rPr>
        <w:t>在环节成绩录入界面中，对已公布成绩信息中，选择需要修改成绩的条目信息，点击</w:t>
      </w:r>
      <w:r>
        <w:rPr>
          <w:rFonts w:hint="eastAsia" w:ascii="微软雅黑" w:hAnsi="微软雅黑" w:eastAsia="微软雅黑"/>
          <w:b/>
          <w:sz w:val="24"/>
          <w:szCs w:val="24"/>
        </w:rPr>
        <w:t>修改成绩，</w:t>
      </w:r>
      <w:r>
        <w:rPr>
          <w:rFonts w:hint="eastAsia" w:ascii="微软雅黑" w:hAnsi="微软雅黑" w:eastAsia="微软雅黑"/>
          <w:sz w:val="24"/>
          <w:szCs w:val="24"/>
        </w:rPr>
        <w:t>弹出对话框，根据提示修改成绩，确认无误后点击</w:t>
      </w:r>
      <w:r>
        <w:rPr>
          <w:rFonts w:hint="eastAsia" w:ascii="微软雅黑" w:hAnsi="微软雅黑" w:eastAsia="微软雅黑"/>
          <w:b/>
          <w:sz w:val="24"/>
          <w:szCs w:val="24"/>
        </w:rPr>
        <w:t>确认</w:t>
      </w:r>
      <w:r>
        <w:rPr>
          <w:rFonts w:hint="eastAsia" w:ascii="微软雅黑" w:hAnsi="微软雅黑" w:eastAsia="微软雅黑"/>
          <w:sz w:val="24"/>
          <w:szCs w:val="24"/>
        </w:rPr>
        <w:t>，如下图所示：</w:t>
      </w:r>
    </w:p>
    <w:p>
      <w:pPr>
        <w:pStyle w:val="26"/>
        <w:spacing w:line="360" w:lineRule="auto"/>
        <w:ind w:firstLine="0" w:firstLineChars="0"/>
      </w:pPr>
      <w:r>
        <w:drawing>
          <wp:inline distT="0" distB="0" distL="0" distR="0">
            <wp:extent cx="5274310" cy="2253615"/>
            <wp:effectExtent l="0" t="0" r="13970"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42"/>
                    <a:stretch>
                      <a:fillRect/>
                    </a:stretch>
                  </pic:blipFill>
                  <pic:spPr>
                    <a:xfrm>
                      <a:off x="0" y="0"/>
                      <a:ext cx="5274310" cy="2253615"/>
                    </a:xfrm>
                    <a:prstGeom prst="rect">
                      <a:avLst/>
                    </a:prstGeom>
                  </pic:spPr>
                </pic:pic>
              </a:graphicData>
            </a:graphic>
          </wp:inline>
        </w:drawing>
      </w:r>
    </w:p>
    <w:p>
      <w:pPr>
        <w:pStyle w:val="26"/>
        <w:spacing w:line="360" w:lineRule="auto"/>
        <w:ind w:firstLine="0" w:firstLineChars="0"/>
      </w:pPr>
    </w:p>
    <w:sectPr>
      <w:footerReference r:id="rId3" w:type="default"/>
      <w:pgSz w:w="11906" w:h="16838"/>
      <w:pgMar w:top="1440" w:right="1800" w:bottom="1440" w:left="1800" w:header="737"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libri Light">
    <w:panose1 w:val="020F03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26307269"/>
      <w:docPartObj>
        <w:docPartGallery w:val="autotext"/>
      </w:docPartObj>
    </w:sdtPr>
    <w:sdtContent>
      <w:sdt>
        <w:sdtPr>
          <w:id w:val="1728636285"/>
          <w:docPartObj>
            <w:docPartGallery w:val="autotext"/>
          </w:docPartObj>
        </w:sdtPr>
        <w:sdtContent>
          <w:p>
            <w:pPr>
              <w:pStyle w:val="11"/>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4</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14</w:t>
            </w:r>
            <w:r>
              <w:rPr>
                <w:b/>
                <w:bCs/>
                <w:sz w:val="24"/>
                <w:szCs w:val="24"/>
              </w:rPr>
              <w:fldChar w:fldCharType="end"/>
            </w:r>
          </w:p>
        </w:sdtContent>
      </w:sdt>
    </w:sdtContent>
  </w:sdt>
  <w:p>
    <w:pPr>
      <w:pStyle w:val="11"/>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trackRevisions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UwMzI1MjUzN2I5YTMyYThmNzczOWI3M2RmYjk4MTEifQ=="/>
  </w:docVars>
  <w:rsids>
    <w:rsidRoot w:val="00BC22E9"/>
    <w:rsid w:val="00003049"/>
    <w:rsid w:val="00006ED8"/>
    <w:rsid w:val="00007EB9"/>
    <w:rsid w:val="0002790C"/>
    <w:rsid w:val="00041FAA"/>
    <w:rsid w:val="00046452"/>
    <w:rsid w:val="000667FE"/>
    <w:rsid w:val="000762B8"/>
    <w:rsid w:val="0007712C"/>
    <w:rsid w:val="00080C55"/>
    <w:rsid w:val="000D38A8"/>
    <w:rsid w:val="00123B9D"/>
    <w:rsid w:val="00126E20"/>
    <w:rsid w:val="00133E07"/>
    <w:rsid w:val="001572D4"/>
    <w:rsid w:val="00164A63"/>
    <w:rsid w:val="001724D1"/>
    <w:rsid w:val="0018425A"/>
    <w:rsid w:val="001A12C7"/>
    <w:rsid w:val="001B4667"/>
    <w:rsid w:val="001C10CA"/>
    <w:rsid w:val="001C65FC"/>
    <w:rsid w:val="001D13CD"/>
    <w:rsid w:val="001D5CFF"/>
    <w:rsid w:val="00215626"/>
    <w:rsid w:val="00223B98"/>
    <w:rsid w:val="0022603F"/>
    <w:rsid w:val="002302AB"/>
    <w:rsid w:val="00235862"/>
    <w:rsid w:val="00235B7C"/>
    <w:rsid w:val="002446C1"/>
    <w:rsid w:val="00251B54"/>
    <w:rsid w:val="00255917"/>
    <w:rsid w:val="0028190C"/>
    <w:rsid w:val="00292565"/>
    <w:rsid w:val="002A1E80"/>
    <w:rsid w:val="002A75FF"/>
    <w:rsid w:val="002C0C60"/>
    <w:rsid w:val="002C763F"/>
    <w:rsid w:val="002D04FB"/>
    <w:rsid w:val="002D396B"/>
    <w:rsid w:val="002D3C86"/>
    <w:rsid w:val="002D5A2F"/>
    <w:rsid w:val="002F5998"/>
    <w:rsid w:val="002F6CA0"/>
    <w:rsid w:val="002F7D3F"/>
    <w:rsid w:val="003161C9"/>
    <w:rsid w:val="0034361A"/>
    <w:rsid w:val="00343DA7"/>
    <w:rsid w:val="00355914"/>
    <w:rsid w:val="00355E75"/>
    <w:rsid w:val="0035694C"/>
    <w:rsid w:val="003751EC"/>
    <w:rsid w:val="00376512"/>
    <w:rsid w:val="003821C4"/>
    <w:rsid w:val="0039324D"/>
    <w:rsid w:val="003A0C51"/>
    <w:rsid w:val="003A452F"/>
    <w:rsid w:val="003A524F"/>
    <w:rsid w:val="003B454E"/>
    <w:rsid w:val="003C76BA"/>
    <w:rsid w:val="003C7825"/>
    <w:rsid w:val="00432852"/>
    <w:rsid w:val="00440E2F"/>
    <w:rsid w:val="0044463D"/>
    <w:rsid w:val="00464E0A"/>
    <w:rsid w:val="004752EF"/>
    <w:rsid w:val="00476493"/>
    <w:rsid w:val="00486CAE"/>
    <w:rsid w:val="0049261C"/>
    <w:rsid w:val="004933E7"/>
    <w:rsid w:val="004963D1"/>
    <w:rsid w:val="004A225E"/>
    <w:rsid w:val="004A2303"/>
    <w:rsid w:val="004D2E38"/>
    <w:rsid w:val="004F38E9"/>
    <w:rsid w:val="005037C3"/>
    <w:rsid w:val="00523AEB"/>
    <w:rsid w:val="00537B68"/>
    <w:rsid w:val="00560000"/>
    <w:rsid w:val="005909E1"/>
    <w:rsid w:val="005A36B0"/>
    <w:rsid w:val="005C28D7"/>
    <w:rsid w:val="005C7CA9"/>
    <w:rsid w:val="005D21B1"/>
    <w:rsid w:val="005D3D7C"/>
    <w:rsid w:val="00600CBF"/>
    <w:rsid w:val="006149CD"/>
    <w:rsid w:val="00615C2C"/>
    <w:rsid w:val="006402CB"/>
    <w:rsid w:val="006446F5"/>
    <w:rsid w:val="006A0EE6"/>
    <w:rsid w:val="006B1B56"/>
    <w:rsid w:val="006C33C3"/>
    <w:rsid w:val="006C7E2F"/>
    <w:rsid w:val="006D25D8"/>
    <w:rsid w:val="006D2A54"/>
    <w:rsid w:val="006E5C13"/>
    <w:rsid w:val="007114C8"/>
    <w:rsid w:val="00725975"/>
    <w:rsid w:val="0073263E"/>
    <w:rsid w:val="0074358A"/>
    <w:rsid w:val="0076692F"/>
    <w:rsid w:val="00776BA0"/>
    <w:rsid w:val="00780DB6"/>
    <w:rsid w:val="007910E1"/>
    <w:rsid w:val="007A282F"/>
    <w:rsid w:val="007A37FA"/>
    <w:rsid w:val="007B0F47"/>
    <w:rsid w:val="007C38AC"/>
    <w:rsid w:val="007C75C4"/>
    <w:rsid w:val="007E0B05"/>
    <w:rsid w:val="007F46ED"/>
    <w:rsid w:val="007F6405"/>
    <w:rsid w:val="00822826"/>
    <w:rsid w:val="00843BAD"/>
    <w:rsid w:val="008526EB"/>
    <w:rsid w:val="00870067"/>
    <w:rsid w:val="00881885"/>
    <w:rsid w:val="00893F76"/>
    <w:rsid w:val="00897A40"/>
    <w:rsid w:val="008A16C4"/>
    <w:rsid w:val="008A7A2B"/>
    <w:rsid w:val="008B1A32"/>
    <w:rsid w:val="008B22A7"/>
    <w:rsid w:val="008D2494"/>
    <w:rsid w:val="008D44CA"/>
    <w:rsid w:val="008D74B2"/>
    <w:rsid w:val="008E1653"/>
    <w:rsid w:val="008E4AD1"/>
    <w:rsid w:val="0090104B"/>
    <w:rsid w:val="00921064"/>
    <w:rsid w:val="00927803"/>
    <w:rsid w:val="00933A59"/>
    <w:rsid w:val="009818C4"/>
    <w:rsid w:val="00985E26"/>
    <w:rsid w:val="00993007"/>
    <w:rsid w:val="00996A11"/>
    <w:rsid w:val="009A4B01"/>
    <w:rsid w:val="009C0884"/>
    <w:rsid w:val="009D4280"/>
    <w:rsid w:val="009E1A6F"/>
    <w:rsid w:val="009E5C88"/>
    <w:rsid w:val="009F2990"/>
    <w:rsid w:val="00A10A8A"/>
    <w:rsid w:val="00A17786"/>
    <w:rsid w:val="00A43D74"/>
    <w:rsid w:val="00A44807"/>
    <w:rsid w:val="00A54F74"/>
    <w:rsid w:val="00A6659C"/>
    <w:rsid w:val="00A80FE3"/>
    <w:rsid w:val="00AB1379"/>
    <w:rsid w:val="00AB1DD6"/>
    <w:rsid w:val="00AE06F4"/>
    <w:rsid w:val="00AE57E3"/>
    <w:rsid w:val="00B11EF0"/>
    <w:rsid w:val="00B26F07"/>
    <w:rsid w:val="00B302EF"/>
    <w:rsid w:val="00B51878"/>
    <w:rsid w:val="00B54512"/>
    <w:rsid w:val="00B6520B"/>
    <w:rsid w:val="00B729DC"/>
    <w:rsid w:val="00B771BC"/>
    <w:rsid w:val="00B93901"/>
    <w:rsid w:val="00BB7C4C"/>
    <w:rsid w:val="00BC22E9"/>
    <w:rsid w:val="00BD3F66"/>
    <w:rsid w:val="00BD563D"/>
    <w:rsid w:val="00BE4DEA"/>
    <w:rsid w:val="00C05D93"/>
    <w:rsid w:val="00C0710D"/>
    <w:rsid w:val="00C6149B"/>
    <w:rsid w:val="00C7728A"/>
    <w:rsid w:val="00C82089"/>
    <w:rsid w:val="00C919C2"/>
    <w:rsid w:val="00CA1765"/>
    <w:rsid w:val="00CB0570"/>
    <w:rsid w:val="00CB1937"/>
    <w:rsid w:val="00CB3FC7"/>
    <w:rsid w:val="00CE0868"/>
    <w:rsid w:val="00CF7C51"/>
    <w:rsid w:val="00D016A9"/>
    <w:rsid w:val="00D04DB7"/>
    <w:rsid w:val="00D07C25"/>
    <w:rsid w:val="00D12C95"/>
    <w:rsid w:val="00D13875"/>
    <w:rsid w:val="00D32EF9"/>
    <w:rsid w:val="00D52162"/>
    <w:rsid w:val="00D738F1"/>
    <w:rsid w:val="00D81E0E"/>
    <w:rsid w:val="00D92926"/>
    <w:rsid w:val="00D933EC"/>
    <w:rsid w:val="00DA01AE"/>
    <w:rsid w:val="00DA6E59"/>
    <w:rsid w:val="00DB53AE"/>
    <w:rsid w:val="00DB7D15"/>
    <w:rsid w:val="00DC08EF"/>
    <w:rsid w:val="00DD7A69"/>
    <w:rsid w:val="00DE66A7"/>
    <w:rsid w:val="00DF0A6B"/>
    <w:rsid w:val="00DF2DE1"/>
    <w:rsid w:val="00E3237E"/>
    <w:rsid w:val="00E60177"/>
    <w:rsid w:val="00E62404"/>
    <w:rsid w:val="00E87DFC"/>
    <w:rsid w:val="00E977C2"/>
    <w:rsid w:val="00EA2AC5"/>
    <w:rsid w:val="00EB3E70"/>
    <w:rsid w:val="00ED0D66"/>
    <w:rsid w:val="00EE44DA"/>
    <w:rsid w:val="00EF05C7"/>
    <w:rsid w:val="00EF304C"/>
    <w:rsid w:val="00F077E9"/>
    <w:rsid w:val="00F20B8E"/>
    <w:rsid w:val="00F2226F"/>
    <w:rsid w:val="00F32071"/>
    <w:rsid w:val="00F362F9"/>
    <w:rsid w:val="00F47EF3"/>
    <w:rsid w:val="00F51EB4"/>
    <w:rsid w:val="00F52D74"/>
    <w:rsid w:val="00F54C43"/>
    <w:rsid w:val="00F71A5C"/>
    <w:rsid w:val="00F75438"/>
    <w:rsid w:val="00FA78C1"/>
    <w:rsid w:val="00FE2A4B"/>
    <w:rsid w:val="00FF089B"/>
    <w:rsid w:val="2B684CE9"/>
    <w:rsid w:val="332235A3"/>
    <w:rsid w:val="41A15738"/>
    <w:rsid w:val="4D7047E1"/>
    <w:rsid w:val="5E740354"/>
    <w:rsid w:val="70C525FF"/>
    <w:rsid w:val="721E39F0"/>
    <w:rsid w:val="725C00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7"/>
    <w:qFormat/>
    <w:uiPriority w:val="9"/>
    <w:pPr>
      <w:jc w:val="left"/>
      <w:outlineLvl w:val="0"/>
    </w:pPr>
    <w:rPr>
      <w:rFonts w:ascii="微软雅黑" w:hAnsi="微软雅黑" w:eastAsia="微软雅黑" w:cs="Times New Roman"/>
      <w:b/>
      <w:sz w:val="24"/>
      <w:szCs w:val="24"/>
    </w:rPr>
  </w:style>
  <w:style w:type="paragraph" w:styleId="3">
    <w:name w:val="heading 2"/>
    <w:basedOn w:val="1"/>
    <w:next w:val="1"/>
    <w:link w:val="28"/>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2"/>
    <w:unhideWhenUsed/>
    <w:qFormat/>
    <w:uiPriority w:val="0"/>
    <w:pPr>
      <w:keepNext/>
      <w:keepLines/>
      <w:spacing w:before="260" w:after="260" w:line="416" w:lineRule="auto"/>
      <w:outlineLvl w:val="2"/>
    </w:pPr>
    <w:rPr>
      <w:rFonts w:ascii="Calibri" w:hAnsi="Calibri" w:eastAsia="宋体" w:cs="Times New Roman"/>
      <w:b/>
      <w:bCs/>
      <w:sz w:val="32"/>
      <w:szCs w:val="32"/>
    </w:rPr>
  </w:style>
  <w:style w:type="character" w:default="1" w:styleId="20">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5">
    <w:name w:val="toc 7"/>
    <w:basedOn w:val="1"/>
    <w:next w:val="1"/>
    <w:unhideWhenUsed/>
    <w:qFormat/>
    <w:uiPriority w:val="39"/>
    <w:pPr>
      <w:ind w:left="1260"/>
      <w:jc w:val="left"/>
    </w:pPr>
    <w:rPr>
      <w:rFonts w:cstheme="minorHAnsi"/>
      <w:sz w:val="18"/>
      <w:szCs w:val="18"/>
    </w:rPr>
  </w:style>
  <w:style w:type="paragraph" w:styleId="6">
    <w:name w:val="annotation text"/>
    <w:basedOn w:val="1"/>
    <w:semiHidden/>
    <w:unhideWhenUsed/>
    <w:qFormat/>
    <w:uiPriority w:val="99"/>
    <w:pPr>
      <w:jc w:val="left"/>
    </w:pPr>
  </w:style>
  <w:style w:type="paragraph" w:styleId="7">
    <w:name w:val="Body Text"/>
    <w:basedOn w:val="1"/>
    <w:link w:val="43"/>
    <w:semiHidden/>
    <w:unhideWhenUsed/>
    <w:qFormat/>
    <w:uiPriority w:val="99"/>
    <w:pPr>
      <w:spacing w:after="120"/>
    </w:pPr>
    <w:rPr>
      <w:rFonts w:ascii="Calibri" w:hAnsi="Calibri" w:eastAsia="宋体" w:cs="Times New Roman"/>
    </w:rPr>
  </w:style>
  <w:style w:type="paragraph" w:styleId="8">
    <w:name w:val="toc 5"/>
    <w:basedOn w:val="1"/>
    <w:next w:val="1"/>
    <w:unhideWhenUsed/>
    <w:qFormat/>
    <w:uiPriority w:val="39"/>
    <w:pPr>
      <w:ind w:left="840"/>
      <w:jc w:val="left"/>
    </w:pPr>
    <w:rPr>
      <w:rFonts w:cstheme="minorHAnsi"/>
      <w:sz w:val="18"/>
      <w:szCs w:val="18"/>
    </w:rPr>
  </w:style>
  <w:style w:type="paragraph" w:styleId="9">
    <w:name w:val="toc 3"/>
    <w:basedOn w:val="1"/>
    <w:next w:val="1"/>
    <w:unhideWhenUsed/>
    <w:qFormat/>
    <w:uiPriority w:val="39"/>
    <w:pPr>
      <w:ind w:left="420"/>
      <w:jc w:val="left"/>
    </w:pPr>
    <w:rPr>
      <w:rFonts w:cstheme="minorHAnsi"/>
      <w:i/>
      <w:iCs/>
      <w:sz w:val="20"/>
      <w:szCs w:val="20"/>
    </w:rPr>
  </w:style>
  <w:style w:type="paragraph" w:styleId="10">
    <w:name w:val="toc 8"/>
    <w:basedOn w:val="1"/>
    <w:next w:val="1"/>
    <w:unhideWhenUsed/>
    <w:qFormat/>
    <w:uiPriority w:val="39"/>
    <w:pPr>
      <w:ind w:left="1470"/>
      <w:jc w:val="left"/>
    </w:pPr>
    <w:rPr>
      <w:rFonts w:cstheme="minorHAnsi"/>
      <w:sz w:val="18"/>
      <w:szCs w:val="18"/>
    </w:rPr>
  </w:style>
  <w:style w:type="paragraph" w:styleId="11">
    <w:name w:val="footer"/>
    <w:basedOn w:val="1"/>
    <w:link w:val="25"/>
    <w:unhideWhenUsed/>
    <w:qFormat/>
    <w:uiPriority w:val="99"/>
    <w:pPr>
      <w:tabs>
        <w:tab w:val="center" w:pos="4153"/>
        <w:tab w:val="right" w:pos="8306"/>
      </w:tabs>
      <w:snapToGrid w:val="0"/>
      <w:jc w:val="left"/>
    </w:pPr>
    <w:rPr>
      <w:sz w:val="18"/>
      <w:szCs w:val="18"/>
    </w:rPr>
  </w:style>
  <w:style w:type="paragraph" w:styleId="12">
    <w:name w:val="header"/>
    <w:basedOn w:val="1"/>
    <w:link w:val="24"/>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unhideWhenUsed/>
    <w:qFormat/>
    <w:uiPriority w:val="39"/>
    <w:pPr>
      <w:tabs>
        <w:tab w:val="left" w:pos="840"/>
        <w:tab w:val="right" w:leader="dot" w:pos="8296"/>
      </w:tabs>
      <w:spacing w:before="120" w:after="120"/>
      <w:jc w:val="left"/>
    </w:pPr>
    <w:rPr>
      <w:rFonts w:cstheme="minorHAnsi"/>
      <w:b/>
      <w:bCs/>
      <w:caps/>
      <w:sz w:val="20"/>
      <w:szCs w:val="20"/>
    </w:rPr>
  </w:style>
  <w:style w:type="paragraph" w:styleId="14">
    <w:name w:val="toc 4"/>
    <w:basedOn w:val="1"/>
    <w:next w:val="1"/>
    <w:unhideWhenUsed/>
    <w:qFormat/>
    <w:uiPriority w:val="39"/>
    <w:pPr>
      <w:ind w:left="630"/>
      <w:jc w:val="left"/>
    </w:pPr>
    <w:rPr>
      <w:rFonts w:cstheme="minorHAnsi"/>
      <w:sz w:val="18"/>
      <w:szCs w:val="18"/>
    </w:rPr>
  </w:style>
  <w:style w:type="paragraph" w:styleId="15">
    <w:name w:val="toc 6"/>
    <w:basedOn w:val="1"/>
    <w:next w:val="1"/>
    <w:unhideWhenUsed/>
    <w:qFormat/>
    <w:uiPriority w:val="39"/>
    <w:pPr>
      <w:ind w:left="1050"/>
      <w:jc w:val="left"/>
    </w:pPr>
    <w:rPr>
      <w:rFonts w:cstheme="minorHAnsi"/>
      <w:sz w:val="18"/>
      <w:szCs w:val="18"/>
    </w:rPr>
  </w:style>
  <w:style w:type="paragraph" w:styleId="16">
    <w:name w:val="toc 2"/>
    <w:basedOn w:val="1"/>
    <w:next w:val="1"/>
    <w:unhideWhenUsed/>
    <w:qFormat/>
    <w:uiPriority w:val="39"/>
    <w:pPr>
      <w:ind w:left="210"/>
      <w:jc w:val="left"/>
    </w:pPr>
    <w:rPr>
      <w:rFonts w:cstheme="minorHAnsi"/>
      <w:smallCaps/>
      <w:sz w:val="20"/>
      <w:szCs w:val="20"/>
    </w:rPr>
  </w:style>
  <w:style w:type="paragraph" w:styleId="17">
    <w:name w:val="toc 9"/>
    <w:basedOn w:val="1"/>
    <w:next w:val="1"/>
    <w:unhideWhenUsed/>
    <w:qFormat/>
    <w:uiPriority w:val="39"/>
    <w:pPr>
      <w:ind w:left="1680"/>
      <w:jc w:val="left"/>
    </w:pPr>
    <w:rPr>
      <w:rFonts w:cstheme="minorHAnsi"/>
      <w:sz w:val="18"/>
      <w:szCs w:val="18"/>
    </w:rPr>
  </w:style>
  <w:style w:type="paragraph" w:styleId="18">
    <w:name w:val="Title"/>
    <w:basedOn w:val="1"/>
    <w:next w:val="1"/>
    <w:link w:val="31"/>
    <w:qFormat/>
    <w:uiPriority w:val="10"/>
    <w:pPr>
      <w:spacing w:before="240" w:after="60"/>
      <w:jc w:val="center"/>
      <w:outlineLvl w:val="0"/>
    </w:pPr>
    <w:rPr>
      <w:rFonts w:eastAsia="宋体" w:asciiTheme="majorHAnsi" w:hAnsiTheme="majorHAnsi" w:cstheme="majorBidi"/>
      <w:b/>
      <w:bCs/>
      <w:sz w:val="32"/>
      <w:szCs w:val="32"/>
    </w:rPr>
  </w:style>
  <w:style w:type="character" w:styleId="21">
    <w:name w:val="Strong"/>
    <w:basedOn w:val="20"/>
    <w:qFormat/>
    <w:uiPriority w:val="22"/>
    <w:rPr>
      <w:b/>
      <w:bCs/>
    </w:rPr>
  </w:style>
  <w:style w:type="character" w:styleId="22">
    <w:name w:val="FollowedHyperlink"/>
    <w:basedOn w:val="20"/>
    <w:semiHidden/>
    <w:unhideWhenUsed/>
    <w:qFormat/>
    <w:uiPriority w:val="99"/>
    <w:rPr>
      <w:color w:val="954F72" w:themeColor="followedHyperlink"/>
      <w:u w:val="single"/>
      <w14:textFill>
        <w14:solidFill>
          <w14:schemeClr w14:val="folHlink"/>
        </w14:solidFill>
      </w14:textFill>
    </w:rPr>
  </w:style>
  <w:style w:type="character" w:styleId="23">
    <w:name w:val="Hyperlink"/>
    <w:basedOn w:val="20"/>
    <w:unhideWhenUsed/>
    <w:qFormat/>
    <w:uiPriority w:val="99"/>
    <w:rPr>
      <w:color w:val="0563C1" w:themeColor="hyperlink"/>
      <w:u w:val="single"/>
      <w14:textFill>
        <w14:solidFill>
          <w14:schemeClr w14:val="hlink"/>
        </w14:solidFill>
      </w14:textFill>
    </w:rPr>
  </w:style>
  <w:style w:type="character" w:customStyle="1" w:styleId="24">
    <w:name w:val="页眉 字符"/>
    <w:basedOn w:val="20"/>
    <w:link w:val="12"/>
    <w:qFormat/>
    <w:uiPriority w:val="99"/>
    <w:rPr>
      <w:sz w:val="18"/>
      <w:szCs w:val="18"/>
    </w:rPr>
  </w:style>
  <w:style w:type="character" w:customStyle="1" w:styleId="25">
    <w:name w:val="页脚 字符"/>
    <w:basedOn w:val="20"/>
    <w:link w:val="11"/>
    <w:qFormat/>
    <w:uiPriority w:val="99"/>
    <w:rPr>
      <w:sz w:val="18"/>
      <w:szCs w:val="18"/>
    </w:rPr>
  </w:style>
  <w:style w:type="paragraph" w:styleId="26">
    <w:name w:val="List Paragraph"/>
    <w:basedOn w:val="1"/>
    <w:link w:val="41"/>
    <w:qFormat/>
    <w:uiPriority w:val="34"/>
    <w:pPr>
      <w:ind w:firstLine="420" w:firstLineChars="200"/>
    </w:pPr>
  </w:style>
  <w:style w:type="character" w:customStyle="1" w:styleId="27">
    <w:name w:val="标题 1 字符"/>
    <w:basedOn w:val="20"/>
    <w:link w:val="2"/>
    <w:qFormat/>
    <w:uiPriority w:val="9"/>
    <w:rPr>
      <w:rFonts w:ascii="微软雅黑" w:hAnsi="微软雅黑" w:eastAsia="微软雅黑" w:cs="Times New Roman"/>
      <w:b/>
      <w:sz w:val="24"/>
      <w:szCs w:val="24"/>
    </w:rPr>
  </w:style>
  <w:style w:type="character" w:customStyle="1" w:styleId="28">
    <w:name w:val="标题 2 字符"/>
    <w:basedOn w:val="20"/>
    <w:link w:val="3"/>
    <w:semiHidden/>
    <w:qFormat/>
    <w:uiPriority w:val="9"/>
    <w:rPr>
      <w:rFonts w:asciiTheme="majorHAnsi" w:hAnsiTheme="majorHAnsi" w:eastAsiaTheme="majorEastAsia" w:cstheme="majorBidi"/>
      <w:b/>
      <w:bCs/>
      <w:sz w:val="32"/>
      <w:szCs w:val="32"/>
    </w:rPr>
  </w:style>
  <w:style w:type="paragraph" w:customStyle="1" w:styleId="29">
    <w:name w:val="WPSOffice手动目录 2"/>
    <w:link w:val="35"/>
    <w:qFormat/>
    <w:uiPriority w:val="0"/>
    <w:pPr>
      <w:ind w:left="200" w:leftChars="200"/>
    </w:pPr>
    <w:rPr>
      <w:rFonts w:ascii="Calibri" w:hAnsi="Calibri" w:eastAsia="宋体" w:cs="Times New Roman"/>
      <w:kern w:val="0"/>
      <w:sz w:val="20"/>
      <w:szCs w:val="20"/>
      <w:lang w:val="en-US" w:eastAsia="zh-CN" w:bidi="ar-SA"/>
    </w:rPr>
  </w:style>
  <w:style w:type="paragraph" w:customStyle="1" w:styleId="30">
    <w:name w:val="WPSOffice手动目录 1"/>
    <w:link w:val="39"/>
    <w:qFormat/>
    <w:uiPriority w:val="0"/>
    <w:rPr>
      <w:rFonts w:ascii="Calibri" w:hAnsi="Calibri" w:eastAsia="宋体" w:cs="Times New Roman"/>
      <w:kern w:val="0"/>
      <w:sz w:val="20"/>
      <w:szCs w:val="20"/>
      <w:lang w:val="en-US" w:eastAsia="zh-CN" w:bidi="ar-SA"/>
    </w:rPr>
  </w:style>
  <w:style w:type="character" w:customStyle="1" w:styleId="31">
    <w:name w:val="标题 字符"/>
    <w:basedOn w:val="20"/>
    <w:link w:val="18"/>
    <w:qFormat/>
    <w:uiPriority w:val="10"/>
    <w:rPr>
      <w:rFonts w:eastAsia="宋体" w:asciiTheme="majorHAnsi" w:hAnsiTheme="majorHAnsi" w:cstheme="majorBidi"/>
      <w:b/>
      <w:bCs/>
      <w:sz w:val="32"/>
      <w:szCs w:val="32"/>
    </w:rPr>
  </w:style>
  <w:style w:type="character" w:customStyle="1" w:styleId="32">
    <w:name w:val="Subtle Reference"/>
    <w:basedOn w:val="20"/>
    <w:qFormat/>
    <w:uiPriority w:val="31"/>
    <w:rPr>
      <w:smallCaps/>
      <w:color w:val="595959" w:themeColor="text1" w:themeTint="A6"/>
      <w14:textFill>
        <w14:solidFill>
          <w14:schemeClr w14:val="tx1">
            <w14:lumMod w14:val="65000"/>
            <w14:lumOff w14:val="35000"/>
          </w14:schemeClr>
        </w14:solidFill>
      </w14:textFill>
    </w:rPr>
  </w:style>
  <w:style w:type="paragraph" w:customStyle="1" w:styleId="33">
    <w:name w:val="样式1"/>
    <w:basedOn w:val="29"/>
    <w:link w:val="36"/>
    <w:qFormat/>
    <w:uiPriority w:val="0"/>
    <w:pPr>
      <w:tabs>
        <w:tab w:val="right" w:leader="dot" w:pos="8306"/>
      </w:tabs>
      <w:spacing w:line="460" w:lineRule="exact"/>
      <w:ind w:left="420"/>
    </w:pPr>
  </w:style>
  <w:style w:type="paragraph" w:customStyle="1" w:styleId="34">
    <w:name w:val="样式2"/>
    <w:basedOn w:val="33"/>
    <w:link w:val="38"/>
    <w:qFormat/>
    <w:uiPriority w:val="0"/>
    <w:rPr>
      <w:rFonts w:ascii="微软雅黑" w:hAnsi="微软雅黑" w:eastAsia="微软雅黑"/>
    </w:rPr>
  </w:style>
  <w:style w:type="character" w:customStyle="1" w:styleId="35">
    <w:name w:val="WPSOffice手动目录 2 Char"/>
    <w:basedOn w:val="20"/>
    <w:link w:val="29"/>
    <w:qFormat/>
    <w:uiPriority w:val="0"/>
    <w:rPr>
      <w:rFonts w:ascii="Calibri" w:hAnsi="Calibri" w:eastAsia="宋体" w:cs="Times New Roman"/>
      <w:kern w:val="0"/>
      <w:sz w:val="20"/>
      <w:szCs w:val="20"/>
    </w:rPr>
  </w:style>
  <w:style w:type="character" w:customStyle="1" w:styleId="36">
    <w:name w:val="样式1 Char"/>
    <w:basedOn w:val="35"/>
    <w:link w:val="33"/>
    <w:qFormat/>
    <w:uiPriority w:val="0"/>
    <w:rPr>
      <w:rFonts w:ascii="Calibri" w:hAnsi="Calibri" w:eastAsia="宋体" w:cs="Times New Roman"/>
      <w:kern w:val="0"/>
      <w:sz w:val="20"/>
      <w:szCs w:val="20"/>
    </w:rPr>
  </w:style>
  <w:style w:type="paragraph" w:customStyle="1" w:styleId="37">
    <w:name w:val="样式3"/>
    <w:basedOn w:val="30"/>
    <w:link w:val="40"/>
    <w:qFormat/>
    <w:uiPriority w:val="0"/>
    <w:pPr>
      <w:tabs>
        <w:tab w:val="right" w:leader="dot" w:pos="8306"/>
      </w:tabs>
      <w:spacing w:line="460" w:lineRule="exact"/>
    </w:pPr>
  </w:style>
  <w:style w:type="character" w:customStyle="1" w:styleId="38">
    <w:name w:val="样式2 Char"/>
    <w:basedOn w:val="36"/>
    <w:link w:val="34"/>
    <w:qFormat/>
    <w:uiPriority w:val="0"/>
    <w:rPr>
      <w:rFonts w:ascii="微软雅黑" w:hAnsi="微软雅黑" w:eastAsia="微软雅黑" w:cs="Times New Roman"/>
      <w:kern w:val="0"/>
      <w:sz w:val="20"/>
      <w:szCs w:val="20"/>
    </w:rPr>
  </w:style>
  <w:style w:type="character" w:customStyle="1" w:styleId="39">
    <w:name w:val="WPSOffice手动目录 1 Char"/>
    <w:basedOn w:val="20"/>
    <w:link w:val="30"/>
    <w:qFormat/>
    <w:uiPriority w:val="0"/>
    <w:rPr>
      <w:rFonts w:ascii="Calibri" w:hAnsi="Calibri" w:eastAsia="宋体" w:cs="Times New Roman"/>
      <w:kern w:val="0"/>
      <w:sz w:val="20"/>
      <w:szCs w:val="20"/>
    </w:rPr>
  </w:style>
  <w:style w:type="character" w:customStyle="1" w:styleId="40">
    <w:name w:val="样式3 Char"/>
    <w:basedOn w:val="39"/>
    <w:link w:val="37"/>
    <w:qFormat/>
    <w:uiPriority w:val="0"/>
    <w:rPr>
      <w:rFonts w:ascii="Calibri" w:hAnsi="Calibri" w:eastAsia="宋体" w:cs="Times New Roman"/>
      <w:kern w:val="0"/>
      <w:sz w:val="20"/>
      <w:szCs w:val="20"/>
    </w:rPr>
  </w:style>
  <w:style w:type="character" w:customStyle="1" w:styleId="41">
    <w:name w:val="列表段落 字符"/>
    <w:link w:val="26"/>
    <w:qFormat/>
    <w:uiPriority w:val="34"/>
  </w:style>
  <w:style w:type="character" w:customStyle="1" w:styleId="42">
    <w:name w:val="标题 3 字符"/>
    <w:basedOn w:val="20"/>
    <w:link w:val="4"/>
    <w:qFormat/>
    <w:uiPriority w:val="0"/>
    <w:rPr>
      <w:rFonts w:ascii="Calibri" w:hAnsi="Calibri" w:eastAsia="宋体" w:cs="Times New Roman"/>
      <w:b/>
      <w:bCs/>
      <w:sz w:val="32"/>
      <w:szCs w:val="32"/>
    </w:rPr>
  </w:style>
  <w:style w:type="character" w:customStyle="1" w:styleId="43">
    <w:name w:val="正文文本 字符"/>
    <w:basedOn w:val="20"/>
    <w:link w:val="7"/>
    <w:semiHidden/>
    <w:qFormat/>
    <w:uiPriority w:val="99"/>
    <w:rPr>
      <w:rFonts w:ascii="Calibri" w:hAnsi="Calibri" w:eastAsia="宋体" w:cs="Times New Roman"/>
    </w:rPr>
  </w:style>
  <w:style w:type="paragraph" w:customStyle="1" w:styleId="44">
    <w:name w:val="TOC Heading"/>
    <w:basedOn w:val="2"/>
    <w:next w:val="1"/>
    <w:unhideWhenUsed/>
    <w:qFormat/>
    <w:uiPriority w:val="39"/>
    <w:pPr>
      <w:keepNext/>
      <w:keepLines/>
      <w:widowControl/>
      <w:spacing w:before="240" w:line="259" w:lineRule="auto"/>
      <w:outlineLvl w:val="9"/>
    </w:pPr>
    <w:rPr>
      <w:rFonts w:asciiTheme="majorHAnsi" w:hAnsiTheme="majorHAnsi" w:eastAsiaTheme="majorEastAsia" w:cstheme="majorBidi"/>
      <w:b w:val="0"/>
      <w:color w:val="2E75B6"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4" Type="http://schemas.openxmlformats.org/officeDocument/2006/relationships/fontTable" Target="fontTable.xml"/><Relationship Id="rId43" Type="http://schemas.openxmlformats.org/officeDocument/2006/relationships/customXml" Target="../customXml/item1.xml"/><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C115BE-2057-425A-8FF0-BB2DEC3A9EAD}">
  <ds:schemaRefs/>
</ds:datastoreItem>
</file>

<file path=docProps/app.xml><?xml version="1.0" encoding="utf-8"?>
<Properties xmlns="http://schemas.openxmlformats.org/officeDocument/2006/extended-properties" xmlns:vt="http://schemas.openxmlformats.org/officeDocument/2006/docPropsVTypes">
  <Template>Normal.dotm</Template>
  <Pages>15</Pages>
  <Words>2341</Words>
  <Characters>2357</Characters>
  <Lines>13</Lines>
  <Paragraphs>3</Paragraphs>
  <TotalTime>15</TotalTime>
  <ScaleCrop>false</ScaleCrop>
  <LinksUpToDate>false</LinksUpToDate>
  <CharactersWithSpaces>2375</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2022-10-19T11:46:00Z</dcterms:created>
  <dc:creator>HY</dc:creator>
  <cp:lastModifiedBy> ..Zhao❄灰灰</cp:lastModifiedBy>
  <dcterms:modified xsi:type="dcterms:W3CDTF">2022-11-27T08:25:51Z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2B285458465F433B887FC2BE0058FB8A</vt:lpwstr>
  </property>
</Properties>
</file>